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EA69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155" w:line="54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-1"/>
          <w:sz w:val="44"/>
          <w:szCs w:val="44"/>
        </w:rPr>
        <w:t>水电气暖网等联合报装“一件事”</w:t>
      </w: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eastAsia="zh-CN"/>
        </w:rPr>
        <w:t>服务</w:t>
      </w:r>
      <w:r>
        <w:rPr>
          <w:rFonts w:ascii="方正小标宋简体" w:hAnsi="方正小标宋简体" w:eastAsia="方正小标宋简体" w:cs="方正小标宋简体"/>
          <w:spacing w:val="-1"/>
          <w:sz w:val="44"/>
          <w:szCs w:val="44"/>
        </w:rPr>
        <w:t>指南</w:t>
      </w:r>
    </w:p>
    <w:p w14:paraId="284E6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Arial"/>
          <w:sz w:val="21"/>
        </w:rPr>
      </w:pPr>
    </w:p>
    <w:p w14:paraId="22B95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72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一、事项名称</w:t>
      </w:r>
    </w:p>
    <w:p w14:paraId="40B8A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66"/>
        <w:textAlignment w:val="auto"/>
        <w:rPr>
          <w:rFonts w:hint="eastAsia" w:ascii="仿宋_GB2312" w:hAnsi="仿宋_GB2312" w:eastAsia="仿宋_GB2312" w:cs="仿宋_GB2312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1"/>
          <w:szCs w:val="31"/>
        </w:rPr>
        <w:t>水电气暖网等联合报装“一件事”</w:t>
      </w:r>
      <w:r>
        <w:rPr>
          <w:rFonts w:hint="eastAsia" w:ascii="仿宋_GB2312" w:hAnsi="仿宋_GB2312" w:eastAsia="仿宋_GB2312" w:cs="仿宋_GB2312"/>
          <w:spacing w:val="8"/>
          <w:sz w:val="31"/>
          <w:szCs w:val="31"/>
          <w:lang w:eastAsia="zh-CN"/>
        </w:rPr>
        <w:t>服务指南</w:t>
      </w:r>
    </w:p>
    <w:p w14:paraId="67D17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72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二、</w:t>
      </w:r>
      <w:r>
        <w:rPr>
          <w:rFonts w:hint="eastAsia" w:ascii="黑体" w:hAnsi="黑体" w:eastAsia="黑体" w:cs="黑体"/>
          <w:spacing w:val="6"/>
          <w:sz w:val="31"/>
          <w:szCs w:val="31"/>
          <w:lang w:val="en-US" w:eastAsia="zh-CN"/>
        </w:rPr>
        <w:t>联办</w:t>
      </w:r>
      <w:r>
        <w:rPr>
          <w:rFonts w:ascii="黑体" w:hAnsi="黑体" w:eastAsia="黑体" w:cs="黑体"/>
          <w:spacing w:val="6"/>
          <w:sz w:val="31"/>
          <w:szCs w:val="31"/>
        </w:rPr>
        <w:t>事项</w:t>
      </w:r>
    </w:p>
    <w:p w14:paraId="2401B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3" w:right="70" w:firstLine="503"/>
        <w:textAlignment w:val="auto"/>
        <w:rPr>
          <w:rFonts w:hint="eastAsia" w:ascii="仿宋_GB2312" w:hAnsi="仿宋_GB2312" w:eastAsia="仿宋_GB2312" w:cs="仿宋_GB2312"/>
          <w:spacing w:val="-16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13"/>
          <w:sz w:val="31"/>
          <w:szCs w:val="31"/>
        </w:rPr>
        <w:t>新建工程建设项目市政公用报装的办理范</w:t>
      </w:r>
      <w:r>
        <w:rPr>
          <w:rFonts w:hint="eastAsia" w:ascii="仿宋_GB2312" w:hAnsi="仿宋_GB2312" w:eastAsia="仿宋_GB2312" w:cs="仿宋_GB2312"/>
          <w:spacing w:val="-16"/>
          <w:sz w:val="31"/>
          <w:szCs w:val="31"/>
        </w:rPr>
        <w:t>围</w:t>
      </w:r>
    </w:p>
    <w:p w14:paraId="1FC3E830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1.水电气暖网等接入外线工程联合审批;</w:t>
      </w:r>
    </w:p>
    <w:p w14:paraId="1E005928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2.供水报装;</w:t>
      </w:r>
    </w:p>
    <w:p w14:paraId="2AE35F76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3.排水报装;</w:t>
      </w:r>
    </w:p>
    <w:p w14:paraId="133F0CE8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4.供电报装;</w:t>
      </w:r>
    </w:p>
    <w:p w14:paraId="18386ED0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5.燃气报装;</w:t>
      </w:r>
    </w:p>
    <w:p w14:paraId="5FFB905E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6.供暖报装;</w:t>
      </w:r>
    </w:p>
    <w:p w14:paraId="168BE34E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7.通信报装;</w:t>
      </w:r>
    </w:p>
    <w:p w14:paraId="550C65A0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8.有线电视报装。</w:t>
      </w:r>
    </w:p>
    <w:p w14:paraId="6E2C2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73"/>
        <w:textAlignment w:val="auto"/>
        <w:rPr>
          <w:rFonts w:hint="eastAsia" w:ascii="黑体" w:hAnsi="黑体" w:eastAsia="黑体" w:cs="黑体"/>
          <w:spacing w:val="6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1"/>
          <w:szCs w:val="31"/>
          <w:lang w:val="en-US" w:eastAsia="zh-CN"/>
        </w:rPr>
        <w:t>三、实施机构</w:t>
      </w:r>
    </w:p>
    <w:p w14:paraId="3A22A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济南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市行政审批服务局、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济南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市公安局、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济南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市自然资源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规划局、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济南市住房和城乡建设局、济南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城乡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交通运输局、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济南市城乡水务局、济南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市大数据局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、济南市信息通信发展办公室、国网济南供电公司、国网莱芜供电公司、供热企业、供水企业、排水企业、电信企业、中国广电山东网络有限公司济南市分公司及分支机构</w:t>
      </w:r>
    </w:p>
    <w:p w14:paraId="5E5770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73"/>
        <w:textAlignment w:val="auto"/>
        <w:rPr>
          <w:rFonts w:hint="eastAsia" w:ascii="黑体" w:hAnsi="黑体" w:eastAsia="黑体" w:cs="黑体"/>
          <w:spacing w:val="6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1"/>
          <w:szCs w:val="31"/>
          <w:lang w:val="en-US" w:eastAsia="zh-CN"/>
        </w:rPr>
        <w:t>服务对象</w:t>
      </w:r>
    </w:p>
    <w:p w14:paraId="74D52F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68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各市政公用企业；新建工程建设项目</w:t>
      </w:r>
    </w:p>
    <w:p w14:paraId="39ED1C8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73"/>
        <w:textAlignment w:val="auto"/>
        <w:rPr>
          <w:rFonts w:hint="default" w:ascii="黑体" w:hAnsi="黑体" w:eastAsia="黑体" w:cs="黑体"/>
          <w:spacing w:val="6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1"/>
          <w:szCs w:val="31"/>
          <w:lang w:val="en-US" w:eastAsia="zh-CN"/>
        </w:rPr>
        <w:t>设定依据</w:t>
      </w:r>
    </w:p>
    <w:p w14:paraId="487DCCA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8" w:firstLineChars="200"/>
        <w:rPr>
          <w:rFonts w:hint="eastAsia" w:ascii="FangSong_GB2312" w:hAnsi="FangSong_GB2312" w:eastAsia="FangSong_GB2312" w:cs="FangSong_GB2312"/>
          <w:color w:val="auto"/>
          <w:spacing w:val="7"/>
          <w:kern w:val="2"/>
          <w:sz w:val="31"/>
          <w:szCs w:val="31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spacing w:val="7"/>
          <w:kern w:val="2"/>
          <w:sz w:val="31"/>
          <w:szCs w:val="31"/>
          <w:lang w:val="en-US" w:eastAsia="zh-CN" w:bidi="ar-SA"/>
        </w:rPr>
        <w:t>1.《国务院关于进一步优化政务服务提升行政效能推动“高效办成一件事”的指导意见》(国发〔2024〕3号)</w:t>
      </w:r>
    </w:p>
    <w:p w14:paraId="12848B1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8" w:firstLineChars="200"/>
        <w:rPr>
          <w:rFonts w:hint="default" w:ascii="FangSong_GB2312" w:hAnsi="FangSong_GB2312" w:eastAsia="FangSong_GB2312" w:cs="FangSong_GB2312"/>
          <w:color w:val="auto"/>
          <w:spacing w:val="7"/>
          <w:kern w:val="2"/>
          <w:sz w:val="31"/>
          <w:szCs w:val="31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spacing w:val="7"/>
          <w:kern w:val="2"/>
          <w:sz w:val="31"/>
          <w:szCs w:val="31"/>
          <w:lang w:val="en-US" w:eastAsia="zh-CN" w:bidi="ar-SA"/>
        </w:rPr>
        <w:t>2.《山东省水电气暖网等联合报装“一件事”实施方案》（鲁建城建字〔2024〕6号）</w:t>
      </w:r>
      <w:bookmarkStart w:id="0" w:name="_GoBack"/>
      <w:bookmarkEnd w:id="0"/>
    </w:p>
    <w:p w14:paraId="427DDE8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8" w:firstLineChars="200"/>
        <w:rPr>
          <w:rFonts w:hint="default" w:ascii="黑体" w:hAnsi="黑体" w:eastAsia="黑体" w:cs="黑体"/>
          <w:spacing w:val="6"/>
          <w:sz w:val="31"/>
          <w:szCs w:val="31"/>
          <w:lang w:val="en-US" w:eastAsia="zh-CN"/>
        </w:rPr>
      </w:pPr>
      <w:r>
        <w:rPr>
          <w:rFonts w:hint="eastAsia" w:ascii="FangSong_GB2312" w:hAnsi="FangSong_GB2312" w:eastAsia="FangSong_GB2312" w:cs="FangSong_GB2312"/>
          <w:color w:val="auto"/>
          <w:spacing w:val="7"/>
          <w:kern w:val="2"/>
          <w:sz w:val="31"/>
          <w:szCs w:val="31"/>
          <w:lang w:val="en-US" w:eastAsia="zh-CN" w:bidi="ar-SA"/>
        </w:rPr>
        <w:t>3.《济南市人民政府关于扎实推进“高效办成一件事”进一步深化“在泉城 全办成”改革的实施意见》（济政发〔2024〕7号）</w:t>
      </w:r>
    </w:p>
    <w:p w14:paraId="027A00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73" w:leftChars="0" w:firstLine="0" w:firstLineChars="0"/>
        <w:textAlignment w:val="auto"/>
        <w:rPr>
          <w:rFonts w:hint="eastAsia" w:ascii="黑体" w:hAnsi="黑体" w:eastAsia="黑体" w:cs="黑体"/>
          <w:spacing w:val="6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1"/>
          <w:szCs w:val="31"/>
          <w:lang w:val="en-US" w:eastAsia="zh-CN"/>
        </w:rPr>
        <w:t>办理形式</w:t>
      </w:r>
    </w:p>
    <w:p w14:paraId="3333E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44" w:firstLine="648" w:firstLineChars="200"/>
        <w:textAlignment w:val="auto"/>
        <w:rPr>
          <w:rFonts w:ascii="FangSong_GB2312" w:hAnsi="FangSong_GB2312" w:eastAsia="FangSong_GB2312" w:cs="FangSong_GB2312"/>
          <w:spacing w:val="7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1.现场申请</w:t>
      </w:r>
    </w:p>
    <w:p w14:paraId="2BAE7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44" w:firstLine="648" w:firstLineChars="200"/>
        <w:textAlignment w:val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hint="eastAsia" w:ascii="FangSong_GB2312" w:hAnsi="FangSong_GB2312" w:eastAsia="FangSong_GB2312" w:cs="FangSong_GB2312"/>
          <w:spacing w:val="7"/>
          <w:sz w:val="31"/>
          <w:szCs w:val="31"/>
        </w:rPr>
        <w:t>山东省济南市市中区站前路9号济南市政务服务中心3楼项目服务专区</w:t>
      </w:r>
    </w:p>
    <w:p w14:paraId="604D2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42" w:firstLine="652" w:firstLineChars="200"/>
        <w:textAlignment w:val="auto"/>
        <w:rPr>
          <w:rFonts w:ascii="FangSong_GB2312" w:hAnsi="FangSong_GB2312" w:eastAsia="FangSong_GB2312" w:cs="FangSong_GB2312"/>
          <w:spacing w:val="8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2.线上申请</w:t>
      </w:r>
    </w:p>
    <w:p w14:paraId="1812D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44" w:firstLine="648" w:firstLineChars="200"/>
        <w:textAlignment w:val="auto"/>
        <w:rPr>
          <w:rFonts w:hint="eastAsia" w:ascii="FangSong_GB2312" w:hAnsi="FangSong_GB2312" w:eastAsia="FangSong_GB2312" w:cs="FangSong_GB2312"/>
          <w:spacing w:val="7"/>
          <w:sz w:val="31"/>
          <w:szCs w:val="31"/>
        </w:rPr>
      </w:pPr>
      <w:r>
        <w:rPr>
          <w:rFonts w:hint="eastAsia" w:ascii="FangSong_GB2312" w:hAnsi="FangSong_GB2312" w:eastAsia="FangSong_GB2312" w:cs="FangSong_GB2312"/>
          <w:spacing w:val="7"/>
          <w:sz w:val="31"/>
          <w:szCs w:val="31"/>
          <w:lang w:val="en-US" w:eastAsia="zh-CN"/>
        </w:rPr>
        <w:t>http</w:t>
      </w:r>
      <w:r>
        <w:rPr>
          <w:rFonts w:hint="eastAsia" w:ascii="FangSong_GB2312" w:hAnsi="FangSong_GB2312" w:eastAsia="FangSong_GB2312" w:cs="FangSong_GB2312"/>
          <w:spacing w:val="7"/>
          <w:sz w:val="31"/>
          <w:szCs w:val="31"/>
        </w:rPr>
        <w:t>://zwfw.jinan.gov.cn/gcjsxm/icity/engineering/gcjsxmview</w:t>
      </w:r>
    </w:p>
    <w:p w14:paraId="5B8E19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73" w:leftChars="0" w:firstLine="0" w:firstLineChars="0"/>
        <w:textAlignment w:val="auto"/>
        <w:rPr>
          <w:rFonts w:hint="default" w:ascii="黑体" w:hAnsi="黑体" w:eastAsia="黑体" w:cs="黑体"/>
          <w:spacing w:val="6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1"/>
          <w:szCs w:val="31"/>
          <w:lang w:val="en-US" w:eastAsia="zh-CN"/>
        </w:rPr>
        <w:t>受理条件</w:t>
      </w:r>
    </w:p>
    <w:p w14:paraId="63572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0" w:right="70" w:firstLine="630"/>
        <w:textAlignment w:val="auto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9"/>
          <w:sz w:val="31"/>
          <w:szCs w:val="31"/>
        </w:rPr>
        <w:t>供水：周边市政供水设施已配套，具备接入市政供水管</w:t>
      </w:r>
      <w:r>
        <w:rPr>
          <w:rFonts w:hint="eastAsia" w:ascii="仿宋_GB2312" w:hAnsi="仿宋_GB2312" w:eastAsia="仿宋_GB2312" w:cs="仿宋_GB2312"/>
          <w:spacing w:val="8"/>
          <w:sz w:val="31"/>
          <w:szCs w:val="31"/>
        </w:rPr>
        <w:t>道条件的企业、工商业户及单位</w:t>
      </w:r>
    </w:p>
    <w:p w14:paraId="2468B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0" w:firstLine="640"/>
        <w:textAlignment w:val="auto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-2"/>
          <w:sz w:val="31"/>
          <w:szCs w:val="31"/>
        </w:rPr>
        <w:t>排水：新建工程排水需接入市政排水管网；</w:t>
      </w:r>
      <w:r>
        <w:rPr>
          <w:rFonts w:hint="eastAsia" w:ascii="仿宋_GB2312" w:hAnsi="仿宋_GB2312" w:eastAsia="仿宋_GB2312" w:cs="仿宋_GB2312"/>
          <w:spacing w:val="7"/>
          <w:sz w:val="31"/>
          <w:szCs w:val="31"/>
        </w:rPr>
        <w:t>排水工程应实施雨污分流</w:t>
      </w:r>
    </w:p>
    <w:p w14:paraId="01C33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77"/>
        <w:textAlignment w:val="auto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8"/>
          <w:sz w:val="31"/>
          <w:szCs w:val="31"/>
        </w:rPr>
        <w:t>供电：供电企业直供区域内的新装、增容用电</w:t>
      </w:r>
    </w:p>
    <w:p w14:paraId="4D749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6" w:right="72" w:firstLine="640"/>
        <w:textAlignment w:val="auto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8"/>
          <w:sz w:val="31"/>
          <w:szCs w:val="31"/>
        </w:rPr>
        <w:t>供气：周边燃气管线等设施已配套，具备接入天然气管道条件的企业、工商业户及单位，建筑物（构筑</w:t>
      </w:r>
      <w:r>
        <w:rPr>
          <w:rFonts w:hint="eastAsia" w:ascii="仿宋_GB2312" w:hAnsi="仿宋_GB2312" w:eastAsia="仿宋_GB2312" w:cs="仿宋_GB2312"/>
          <w:spacing w:val="7"/>
          <w:sz w:val="31"/>
          <w:szCs w:val="31"/>
        </w:rPr>
        <w:t>物）符合燃气安全强制性标准</w:t>
      </w:r>
    </w:p>
    <w:p w14:paraId="30465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3" w:right="70" w:firstLine="653"/>
        <w:textAlignment w:val="auto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8"/>
          <w:sz w:val="31"/>
          <w:szCs w:val="31"/>
        </w:rPr>
        <w:t>供热：市政热源及管网到达区域，具有符合建设换热站</w:t>
      </w:r>
      <w:r>
        <w:rPr>
          <w:rFonts w:hint="eastAsia" w:ascii="仿宋_GB2312" w:hAnsi="仿宋_GB2312" w:eastAsia="仿宋_GB2312" w:cs="仿宋_GB2312"/>
          <w:spacing w:val="9"/>
          <w:sz w:val="31"/>
          <w:szCs w:val="31"/>
        </w:rPr>
        <w:t>标准的房屋及配套设施；用热系统为分户计量和分户控制结构；符合建筑节能强制性标准或既有节能改造标准</w:t>
      </w:r>
    </w:p>
    <w:p w14:paraId="773B9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4" w:right="70" w:firstLine="640"/>
        <w:textAlignment w:val="auto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8"/>
          <w:sz w:val="31"/>
          <w:szCs w:val="31"/>
        </w:rPr>
        <w:t>通信：新（改、扩）建的民用建筑、商用楼、新（改、扩）建市政道路综合管网（管廊）、大型工程项目（含工业</w:t>
      </w:r>
      <w:r>
        <w:rPr>
          <w:rFonts w:hint="eastAsia" w:ascii="仿宋_GB2312" w:hAnsi="仿宋_GB2312" w:eastAsia="仿宋_GB2312" w:cs="仿宋_GB2312"/>
          <w:spacing w:val="11"/>
          <w:sz w:val="31"/>
          <w:szCs w:val="31"/>
        </w:rPr>
        <w:t>园区等）等配套通信基础设施（包含</w:t>
      </w:r>
      <w:r>
        <w:rPr>
          <w:rFonts w:hint="eastAsia" w:ascii="仿宋_GB2312" w:hAnsi="仿宋_GB2312" w:eastAsia="仿宋_GB2312" w:cs="仿宋_GB2312"/>
          <w:spacing w:val="11"/>
          <w:sz w:val="31"/>
          <w:szCs w:val="31"/>
          <w:lang w:val="en-US" w:eastAsia="zh-CN"/>
        </w:rPr>
        <w:t>5G</w:t>
      </w:r>
      <w:r>
        <w:rPr>
          <w:rFonts w:hint="eastAsia" w:ascii="仿宋_GB2312" w:hAnsi="仿宋_GB2312" w:eastAsia="仿宋_GB2312" w:cs="仿宋_GB2312"/>
          <w:spacing w:val="11"/>
          <w:sz w:val="31"/>
          <w:szCs w:val="31"/>
        </w:rPr>
        <w:t>基础设施规划等）</w:t>
      </w:r>
      <w:r>
        <w:rPr>
          <w:rFonts w:hint="eastAsia" w:ascii="仿宋_GB2312" w:hAnsi="仿宋_GB2312" w:eastAsia="仿宋_GB2312" w:cs="仿宋_GB2312"/>
          <w:spacing w:val="-1"/>
          <w:sz w:val="31"/>
          <w:szCs w:val="31"/>
        </w:rPr>
        <w:t>工程</w:t>
      </w:r>
    </w:p>
    <w:p w14:paraId="715DB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4" w:right="13" w:firstLine="631"/>
        <w:textAlignment w:val="auto"/>
        <w:rPr>
          <w:rFonts w:hint="eastAsia" w:ascii="仿宋_GB2312" w:hAnsi="仿宋_GB2312" w:eastAsia="仿宋_GB2312" w:cs="仿宋_GB2312"/>
          <w:spacing w:val="8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9"/>
          <w:sz w:val="31"/>
          <w:szCs w:val="31"/>
        </w:rPr>
        <w:t>广电：新建的民用建筑、商用楼、新</w:t>
      </w:r>
      <w:r>
        <w:rPr>
          <w:rFonts w:hint="eastAsia" w:ascii="仿宋_GB2312" w:hAnsi="仿宋_GB2312" w:eastAsia="仿宋_GB2312" w:cs="仿宋_GB2312"/>
          <w:spacing w:val="8"/>
          <w:sz w:val="31"/>
          <w:szCs w:val="31"/>
        </w:rPr>
        <w:t>建市政道路综合管网（管廊）、大型工程项目（含工业园区等）等配套有线电视基础设施工程</w:t>
      </w:r>
    </w:p>
    <w:p w14:paraId="78593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5761" w:firstLine="644" w:firstLineChars="200"/>
        <w:textAlignment w:val="auto"/>
        <w:rPr>
          <w:rFonts w:hint="default" w:ascii="黑体" w:hAnsi="黑体" w:eastAsia="黑体" w:cs="黑体"/>
          <w:spacing w:val="6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1"/>
          <w:szCs w:val="31"/>
          <w:lang w:val="en-US" w:eastAsia="zh-CN"/>
        </w:rPr>
        <w:t>八、申请材料</w:t>
      </w:r>
    </w:p>
    <w:tbl>
      <w:tblPr>
        <w:tblStyle w:val="3"/>
        <w:tblW w:w="912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7"/>
        <w:gridCol w:w="3000"/>
        <w:gridCol w:w="1530"/>
        <w:gridCol w:w="1155"/>
        <w:gridCol w:w="1972"/>
        <w:gridCol w:w="919"/>
      </w:tblGrid>
      <w:tr w14:paraId="44C708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tblHeader/>
          <w:jc w:val="center"/>
        </w:trPr>
        <w:tc>
          <w:tcPr>
            <w:tcW w:w="547" w:type="dxa"/>
            <w:noWrap w:val="0"/>
            <w:vAlign w:val="center"/>
          </w:tcPr>
          <w:p w14:paraId="5AB73E02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000" w:type="dxa"/>
            <w:noWrap w:val="0"/>
            <w:vAlign w:val="center"/>
          </w:tcPr>
          <w:p w14:paraId="41EC3D56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1530" w:type="dxa"/>
            <w:noWrap w:val="0"/>
            <w:vAlign w:val="center"/>
          </w:tcPr>
          <w:p w14:paraId="6F5BDD44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材料类型</w:t>
            </w:r>
          </w:p>
        </w:tc>
        <w:tc>
          <w:tcPr>
            <w:tcW w:w="1155" w:type="dxa"/>
            <w:noWrap w:val="0"/>
            <w:vAlign w:val="center"/>
          </w:tcPr>
          <w:p w14:paraId="51555877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材料介质</w:t>
            </w:r>
          </w:p>
        </w:tc>
        <w:tc>
          <w:tcPr>
            <w:tcW w:w="1972" w:type="dxa"/>
            <w:noWrap w:val="0"/>
            <w:vAlign w:val="center"/>
          </w:tcPr>
          <w:p w14:paraId="633FECE4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来源渠道</w:t>
            </w:r>
          </w:p>
        </w:tc>
        <w:tc>
          <w:tcPr>
            <w:tcW w:w="919" w:type="dxa"/>
            <w:noWrap w:val="0"/>
            <w:vAlign w:val="center"/>
          </w:tcPr>
          <w:p w14:paraId="32BDA534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  <w:szCs w:val="24"/>
              </w:rPr>
              <w:t>份数</w:t>
            </w:r>
          </w:p>
        </w:tc>
      </w:tr>
      <w:tr w14:paraId="195C9F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547" w:type="dxa"/>
            <w:noWrap w:val="0"/>
            <w:vAlign w:val="center"/>
          </w:tcPr>
          <w:p w14:paraId="0DFC7954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00" w:type="dxa"/>
            <w:noWrap w:val="0"/>
            <w:vAlign w:val="center"/>
          </w:tcPr>
          <w:p w14:paraId="1F05471B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</w:rPr>
              <w:t>申请表</w:t>
            </w:r>
          </w:p>
        </w:tc>
        <w:tc>
          <w:tcPr>
            <w:tcW w:w="1530" w:type="dxa"/>
            <w:noWrap w:val="0"/>
            <w:vAlign w:val="center"/>
          </w:tcPr>
          <w:p w14:paraId="3ADEAA3A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原件或原件</w:t>
            </w:r>
          </w:p>
          <w:p w14:paraId="017E3417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扫描件</w:t>
            </w:r>
          </w:p>
        </w:tc>
        <w:tc>
          <w:tcPr>
            <w:tcW w:w="1155" w:type="dxa"/>
            <w:noWrap w:val="0"/>
            <w:vAlign w:val="center"/>
          </w:tcPr>
          <w:p w14:paraId="5F92049E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纸质或</w:t>
            </w:r>
          </w:p>
          <w:p w14:paraId="5F5CCB22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电子</w:t>
            </w:r>
          </w:p>
        </w:tc>
        <w:tc>
          <w:tcPr>
            <w:tcW w:w="1972" w:type="dxa"/>
            <w:noWrap w:val="0"/>
            <w:vAlign w:val="center"/>
          </w:tcPr>
          <w:p w14:paraId="5E3E156D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申请人自备</w:t>
            </w:r>
          </w:p>
        </w:tc>
        <w:tc>
          <w:tcPr>
            <w:tcW w:w="919" w:type="dxa"/>
            <w:noWrap w:val="0"/>
            <w:vAlign w:val="center"/>
          </w:tcPr>
          <w:p w14:paraId="64AFA24D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003AC5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547" w:type="dxa"/>
            <w:noWrap w:val="0"/>
            <w:vAlign w:val="center"/>
          </w:tcPr>
          <w:p w14:paraId="19F8450A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00" w:type="dxa"/>
            <w:noWrap w:val="0"/>
            <w:vAlign w:val="center"/>
          </w:tcPr>
          <w:p w14:paraId="63871CEB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设计方案文本</w:t>
            </w:r>
          </w:p>
        </w:tc>
        <w:tc>
          <w:tcPr>
            <w:tcW w:w="1530" w:type="dxa"/>
            <w:noWrap w:val="0"/>
            <w:vAlign w:val="center"/>
          </w:tcPr>
          <w:p w14:paraId="7FD08BD7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原件或原件</w:t>
            </w:r>
          </w:p>
          <w:p w14:paraId="7CE3FAFE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扫描件</w:t>
            </w:r>
          </w:p>
        </w:tc>
        <w:tc>
          <w:tcPr>
            <w:tcW w:w="1155" w:type="dxa"/>
            <w:noWrap w:val="0"/>
            <w:vAlign w:val="center"/>
          </w:tcPr>
          <w:p w14:paraId="32F68B8B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纸质或</w:t>
            </w:r>
          </w:p>
          <w:p w14:paraId="43D8E9B0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电子</w:t>
            </w:r>
          </w:p>
        </w:tc>
        <w:tc>
          <w:tcPr>
            <w:tcW w:w="1972" w:type="dxa"/>
            <w:noWrap w:val="0"/>
            <w:vAlign w:val="center"/>
          </w:tcPr>
          <w:p w14:paraId="597D88DB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申请人自备</w:t>
            </w:r>
          </w:p>
        </w:tc>
        <w:tc>
          <w:tcPr>
            <w:tcW w:w="919" w:type="dxa"/>
            <w:noWrap w:val="0"/>
            <w:vAlign w:val="center"/>
          </w:tcPr>
          <w:p w14:paraId="00502B79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0512A4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547" w:type="dxa"/>
            <w:noWrap w:val="0"/>
            <w:vAlign w:val="center"/>
          </w:tcPr>
          <w:p w14:paraId="2F28DBFD">
            <w:pPr>
              <w:widowControl/>
              <w:autoSpaceDE w:val="0"/>
              <w:adjustRightInd w:val="0"/>
              <w:snapToGrid w:val="0"/>
              <w:jc w:val="center"/>
              <w:rPr>
                <w:rFonts w:hint="default" w:ascii="方正宋三_GBK" w:hAnsi="方正仿宋_GB2312" w:eastAsia="方正宋三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00" w:type="dxa"/>
            <w:noWrap w:val="0"/>
            <w:vAlign w:val="center"/>
          </w:tcPr>
          <w:p w14:paraId="5671D406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土地权属证明文件</w:t>
            </w:r>
          </w:p>
        </w:tc>
        <w:tc>
          <w:tcPr>
            <w:tcW w:w="1530" w:type="dxa"/>
            <w:noWrap w:val="0"/>
            <w:vAlign w:val="center"/>
          </w:tcPr>
          <w:p w14:paraId="6D1B6855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原件或原件</w:t>
            </w:r>
          </w:p>
          <w:p w14:paraId="115DFC43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扫描件</w:t>
            </w:r>
          </w:p>
        </w:tc>
        <w:tc>
          <w:tcPr>
            <w:tcW w:w="1155" w:type="dxa"/>
            <w:noWrap w:val="0"/>
            <w:vAlign w:val="center"/>
          </w:tcPr>
          <w:p w14:paraId="73712572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纸质或</w:t>
            </w:r>
          </w:p>
          <w:p w14:paraId="0E3C52E4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电子</w:t>
            </w:r>
          </w:p>
        </w:tc>
        <w:tc>
          <w:tcPr>
            <w:tcW w:w="1972" w:type="dxa"/>
            <w:noWrap w:val="0"/>
            <w:vAlign w:val="center"/>
          </w:tcPr>
          <w:p w14:paraId="5AEC7AF5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规划部门（已关联电子证照，可免提交）</w:t>
            </w:r>
          </w:p>
        </w:tc>
        <w:tc>
          <w:tcPr>
            <w:tcW w:w="919" w:type="dxa"/>
            <w:noWrap w:val="0"/>
            <w:vAlign w:val="center"/>
          </w:tcPr>
          <w:p w14:paraId="0E15F359">
            <w:pPr>
              <w:widowControl/>
              <w:autoSpaceDE w:val="0"/>
              <w:adjustRightInd w:val="0"/>
              <w:snapToGrid w:val="0"/>
              <w:jc w:val="center"/>
              <w:rPr>
                <w:rFonts w:hint="default" w:ascii="方正宋三_GBK" w:hAnsi="方正仿宋_GB2312" w:eastAsia="方正宋三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52954B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547" w:type="dxa"/>
            <w:noWrap w:val="0"/>
            <w:vAlign w:val="center"/>
          </w:tcPr>
          <w:p w14:paraId="4C1161CE">
            <w:pPr>
              <w:widowControl/>
              <w:autoSpaceDE w:val="0"/>
              <w:adjustRightInd w:val="0"/>
              <w:snapToGrid w:val="0"/>
              <w:jc w:val="center"/>
              <w:rPr>
                <w:rFonts w:hint="default" w:ascii="方正宋三_GBK" w:hAnsi="方正仿宋_GB2312" w:eastAsia="方正宋三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00" w:type="dxa"/>
            <w:noWrap w:val="0"/>
            <w:vAlign w:val="center"/>
          </w:tcPr>
          <w:p w14:paraId="3388B35B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规划总平面图</w:t>
            </w:r>
          </w:p>
        </w:tc>
        <w:tc>
          <w:tcPr>
            <w:tcW w:w="1530" w:type="dxa"/>
            <w:noWrap w:val="0"/>
            <w:vAlign w:val="center"/>
          </w:tcPr>
          <w:p w14:paraId="12E7887F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原件或原件</w:t>
            </w:r>
          </w:p>
          <w:p w14:paraId="20626894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扫描件</w:t>
            </w:r>
          </w:p>
        </w:tc>
        <w:tc>
          <w:tcPr>
            <w:tcW w:w="1155" w:type="dxa"/>
            <w:noWrap w:val="0"/>
            <w:vAlign w:val="center"/>
          </w:tcPr>
          <w:p w14:paraId="5DCA99EB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纸质或</w:t>
            </w:r>
          </w:p>
          <w:p w14:paraId="45E3C48B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电子</w:t>
            </w:r>
          </w:p>
        </w:tc>
        <w:tc>
          <w:tcPr>
            <w:tcW w:w="1972" w:type="dxa"/>
            <w:noWrap w:val="0"/>
            <w:vAlign w:val="center"/>
          </w:tcPr>
          <w:p w14:paraId="10FBAC15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申请人自备</w:t>
            </w:r>
          </w:p>
        </w:tc>
        <w:tc>
          <w:tcPr>
            <w:tcW w:w="919" w:type="dxa"/>
            <w:noWrap w:val="0"/>
            <w:vAlign w:val="center"/>
          </w:tcPr>
          <w:p w14:paraId="6FEDE7E3">
            <w:pPr>
              <w:widowControl/>
              <w:autoSpaceDE w:val="0"/>
              <w:adjustRightInd w:val="0"/>
              <w:snapToGrid w:val="0"/>
              <w:jc w:val="center"/>
              <w:rPr>
                <w:rFonts w:hint="default" w:ascii="方正宋三_GBK" w:hAnsi="方正仿宋_GB2312" w:eastAsia="方正宋三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78C0CB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547" w:type="dxa"/>
            <w:noWrap w:val="0"/>
            <w:vAlign w:val="center"/>
          </w:tcPr>
          <w:p w14:paraId="764B9BAE">
            <w:pPr>
              <w:widowControl/>
              <w:autoSpaceDE w:val="0"/>
              <w:adjustRightInd w:val="0"/>
              <w:snapToGrid w:val="0"/>
              <w:jc w:val="center"/>
              <w:rPr>
                <w:rFonts w:hint="default" w:ascii="方正宋三_GBK" w:hAnsi="方正仿宋_GB2312" w:eastAsia="方正宋三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00" w:type="dxa"/>
            <w:noWrap w:val="0"/>
            <w:vAlign w:val="center"/>
          </w:tcPr>
          <w:p w14:paraId="1E90CF70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地下管线实测图</w:t>
            </w:r>
          </w:p>
        </w:tc>
        <w:tc>
          <w:tcPr>
            <w:tcW w:w="1530" w:type="dxa"/>
            <w:noWrap w:val="0"/>
            <w:vAlign w:val="center"/>
          </w:tcPr>
          <w:p w14:paraId="176B7504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原件或原件</w:t>
            </w:r>
          </w:p>
          <w:p w14:paraId="2933BC0D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扫描件</w:t>
            </w:r>
          </w:p>
        </w:tc>
        <w:tc>
          <w:tcPr>
            <w:tcW w:w="1155" w:type="dxa"/>
            <w:noWrap w:val="0"/>
            <w:vAlign w:val="center"/>
          </w:tcPr>
          <w:p w14:paraId="642F0BD8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纸质或</w:t>
            </w:r>
          </w:p>
          <w:p w14:paraId="207E2CA3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电子</w:t>
            </w:r>
          </w:p>
        </w:tc>
        <w:tc>
          <w:tcPr>
            <w:tcW w:w="1972" w:type="dxa"/>
            <w:noWrap w:val="0"/>
            <w:vAlign w:val="center"/>
          </w:tcPr>
          <w:p w14:paraId="27FE1B89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</w:rPr>
              <w:t>申请人自备</w:t>
            </w:r>
          </w:p>
        </w:tc>
        <w:tc>
          <w:tcPr>
            <w:tcW w:w="919" w:type="dxa"/>
            <w:noWrap w:val="0"/>
            <w:vAlign w:val="center"/>
          </w:tcPr>
          <w:p w14:paraId="2C35E1F6">
            <w:pPr>
              <w:widowControl/>
              <w:autoSpaceDE w:val="0"/>
              <w:adjustRightInd w:val="0"/>
              <w:snapToGrid w:val="0"/>
              <w:jc w:val="center"/>
              <w:rPr>
                <w:rFonts w:hint="default" w:ascii="方正宋三_GBK" w:hAnsi="方正仿宋_GB2312" w:eastAsia="方正宋三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27B220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  <w:jc w:val="center"/>
        </w:trPr>
        <w:tc>
          <w:tcPr>
            <w:tcW w:w="547" w:type="dxa"/>
            <w:noWrap w:val="0"/>
            <w:vAlign w:val="center"/>
          </w:tcPr>
          <w:p w14:paraId="6F1F7025">
            <w:pPr>
              <w:widowControl/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00" w:type="dxa"/>
            <w:noWrap w:val="0"/>
            <w:vAlign w:val="center"/>
          </w:tcPr>
          <w:p w14:paraId="3F83BEB8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《建筑工程规划许可证》或《建设项目规划咨询意见函》及有关设计文件</w:t>
            </w:r>
          </w:p>
        </w:tc>
        <w:tc>
          <w:tcPr>
            <w:tcW w:w="1530" w:type="dxa"/>
            <w:noWrap w:val="0"/>
            <w:vAlign w:val="center"/>
          </w:tcPr>
          <w:p w14:paraId="2BDB81B8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原件或原件</w:t>
            </w:r>
          </w:p>
          <w:p w14:paraId="4F751FEF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扫描件</w:t>
            </w:r>
          </w:p>
        </w:tc>
        <w:tc>
          <w:tcPr>
            <w:tcW w:w="1155" w:type="dxa"/>
            <w:noWrap w:val="0"/>
            <w:vAlign w:val="center"/>
          </w:tcPr>
          <w:p w14:paraId="794DC943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纸质或</w:t>
            </w:r>
          </w:p>
          <w:p w14:paraId="3680E43F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电子</w:t>
            </w:r>
          </w:p>
        </w:tc>
        <w:tc>
          <w:tcPr>
            <w:tcW w:w="1972" w:type="dxa"/>
            <w:noWrap w:val="0"/>
            <w:vAlign w:val="center"/>
          </w:tcPr>
          <w:p w14:paraId="1BBB4DC2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规划部门（已关联电子证照，可免提交）</w:t>
            </w:r>
          </w:p>
        </w:tc>
        <w:tc>
          <w:tcPr>
            <w:tcW w:w="919" w:type="dxa"/>
            <w:noWrap w:val="0"/>
            <w:vAlign w:val="center"/>
          </w:tcPr>
          <w:p w14:paraId="5E3A0DF7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 w14:paraId="3AE25A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547" w:type="dxa"/>
            <w:noWrap w:val="0"/>
            <w:vAlign w:val="center"/>
          </w:tcPr>
          <w:p w14:paraId="1D79B8BD">
            <w:pPr>
              <w:autoSpaceDE w:val="0"/>
              <w:adjustRightInd w:val="0"/>
              <w:snapToGrid w:val="0"/>
              <w:jc w:val="center"/>
              <w:rPr>
                <w:rFonts w:hint="default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00" w:type="dxa"/>
            <w:noWrap w:val="0"/>
            <w:vAlign w:val="center"/>
          </w:tcPr>
          <w:p w14:paraId="174BF06F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占用绿地、伐（移）树木方案</w:t>
            </w:r>
          </w:p>
        </w:tc>
        <w:tc>
          <w:tcPr>
            <w:tcW w:w="1530" w:type="dxa"/>
            <w:noWrap w:val="0"/>
            <w:vAlign w:val="center"/>
          </w:tcPr>
          <w:p w14:paraId="27A168E3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原件或原件</w:t>
            </w:r>
          </w:p>
          <w:p w14:paraId="65430789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扫描件</w:t>
            </w:r>
          </w:p>
        </w:tc>
        <w:tc>
          <w:tcPr>
            <w:tcW w:w="1155" w:type="dxa"/>
            <w:noWrap w:val="0"/>
            <w:vAlign w:val="center"/>
          </w:tcPr>
          <w:p w14:paraId="4955D099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纸质或</w:t>
            </w:r>
          </w:p>
          <w:p w14:paraId="14EB6F94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电子</w:t>
            </w:r>
          </w:p>
        </w:tc>
        <w:tc>
          <w:tcPr>
            <w:tcW w:w="1972" w:type="dxa"/>
            <w:noWrap w:val="0"/>
            <w:vAlign w:val="center"/>
          </w:tcPr>
          <w:p w14:paraId="3152B450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申请人自备</w:t>
            </w:r>
          </w:p>
        </w:tc>
        <w:tc>
          <w:tcPr>
            <w:tcW w:w="919" w:type="dxa"/>
            <w:noWrap w:val="0"/>
            <w:vAlign w:val="center"/>
          </w:tcPr>
          <w:p w14:paraId="21BD3895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 w14:paraId="698046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  <w:jc w:val="center"/>
        </w:trPr>
        <w:tc>
          <w:tcPr>
            <w:tcW w:w="547" w:type="dxa"/>
            <w:noWrap w:val="0"/>
            <w:vAlign w:val="center"/>
          </w:tcPr>
          <w:p w14:paraId="1A8171AF">
            <w:pPr>
              <w:autoSpaceDE w:val="0"/>
              <w:adjustRightInd w:val="0"/>
              <w:snapToGrid w:val="0"/>
              <w:jc w:val="center"/>
              <w:rPr>
                <w:rFonts w:hint="default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000" w:type="dxa"/>
            <w:noWrap w:val="0"/>
            <w:vAlign w:val="center"/>
          </w:tcPr>
          <w:p w14:paraId="3E4A972D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临时占用绿地恢复方案</w:t>
            </w:r>
          </w:p>
        </w:tc>
        <w:tc>
          <w:tcPr>
            <w:tcW w:w="1530" w:type="dxa"/>
            <w:noWrap w:val="0"/>
            <w:vAlign w:val="center"/>
          </w:tcPr>
          <w:p w14:paraId="2B6B36EC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原件或原件</w:t>
            </w:r>
          </w:p>
          <w:p w14:paraId="6F3C0F29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扫描件</w:t>
            </w:r>
          </w:p>
        </w:tc>
        <w:tc>
          <w:tcPr>
            <w:tcW w:w="1155" w:type="dxa"/>
            <w:noWrap w:val="0"/>
            <w:vAlign w:val="center"/>
          </w:tcPr>
          <w:p w14:paraId="147D72F4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纸质或</w:t>
            </w:r>
          </w:p>
          <w:p w14:paraId="2DAFD6B0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电子</w:t>
            </w:r>
          </w:p>
        </w:tc>
        <w:tc>
          <w:tcPr>
            <w:tcW w:w="1972" w:type="dxa"/>
            <w:noWrap w:val="0"/>
            <w:vAlign w:val="center"/>
          </w:tcPr>
          <w:p w14:paraId="5653BD90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申请人自备</w:t>
            </w:r>
          </w:p>
        </w:tc>
        <w:tc>
          <w:tcPr>
            <w:tcW w:w="919" w:type="dxa"/>
            <w:noWrap w:val="0"/>
            <w:vAlign w:val="center"/>
          </w:tcPr>
          <w:p w14:paraId="076E5819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 w14:paraId="0CD747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547" w:type="dxa"/>
            <w:noWrap w:val="0"/>
            <w:vAlign w:val="center"/>
          </w:tcPr>
          <w:p w14:paraId="09EE0059">
            <w:pPr>
              <w:autoSpaceDE w:val="0"/>
              <w:adjustRightInd w:val="0"/>
              <w:snapToGrid w:val="0"/>
              <w:jc w:val="center"/>
              <w:rPr>
                <w:rFonts w:hint="default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000" w:type="dxa"/>
            <w:noWrap w:val="0"/>
            <w:vAlign w:val="center"/>
          </w:tcPr>
          <w:p w14:paraId="168C08A1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迁移城市古树名木方案</w:t>
            </w:r>
          </w:p>
        </w:tc>
        <w:tc>
          <w:tcPr>
            <w:tcW w:w="1530" w:type="dxa"/>
            <w:noWrap w:val="0"/>
            <w:vAlign w:val="center"/>
          </w:tcPr>
          <w:p w14:paraId="104CB331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原件或原件</w:t>
            </w:r>
          </w:p>
          <w:p w14:paraId="695410B4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扫描件</w:t>
            </w:r>
          </w:p>
        </w:tc>
        <w:tc>
          <w:tcPr>
            <w:tcW w:w="1155" w:type="dxa"/>
            <w:noWrap w:val="0"/>
            <w:vAlign w:val="center"/>
          </w:tcPr>
          <w:p w14:paraId="73F354E2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纸质或</w:t>
            </w:r>
          </w:p>
          <w:p w14:paraId="7E85F6FE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电子</w:t>
            </w:r>
          </w:p>
        </w:tc>
        <w:tc>
          <w:tcPr>
            <w:tcW w:w="1972" w:type="dxa"/>
            <w:noWrap w:val="0"/>
            <w:vAlign w:val="center"/>
          </w:tcPr>
          <w:p w14:paraId="403661B6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申请人自备</w:t>
            </w:r>
          </w:p>
        </w:tc>
        <w:tc>
          <w:tcPr>
            <w:tcW w:w="919" w:type="dxa"/>
            <w:noWrap w:val="0"/>
            <w:vAlign w:val="center"/>
          </w:tcPr>
          <w:p w14:paraId="1856218D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 w14:paraId="74969E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  <w:jc w:val="center"/>
        </w:trPr>
        <w:tc>
          <w:tcPr>
            <w:tcW w:w="547" w:type="dxa"/>
            <w:noWrap w:val="0"/>
            <w:vAlign w:val="center"/>
          </w:tcPr>
          <w:p w14:paraId="3101255F">
            <w:pPr>
              <w:autoSpaceDE w:val="0"/>
              <w:adjustRightInd w:val="0"/>
              <w:snapToGrid w:val="0"/>
              <w:jc w:val="center"/>
              <w:rPr>
                <w:rFonts w:hint="default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000" w:type="dxa"/>
            <w:noWrap w:val="0"/>
            <w:vAlign w:val="center"/>
          </w:tcPr>
          <w:p w14:paraId="1643EE87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交通组织方案</w:t>
            </w:r>
          </w:p>
        </w:tc>
        <w:tc>
          <w:tcPr>
            <w:tcW w:w="1530" w:type="dxa"/>
            <w:noWrap w:val="0"/>
            <w:vAlign w:val="center"/>
          </w:tcPr>
          <w:p w14:paraId="2E3E2B78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原件或原件</w:t>
            </w:r>
          </w:p>
          <w:p w14:paraId="18C15002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扫描件</w:t>
            </w:r>
          </w:p>
        </w:tc>
        <w:tc>
          <w:tcPr>
            <w:tcW w:w="1155" w:type="dxa"/>
            <w:noWrap w:val="0"/>
            <w:vAlign w:val="center"/>
          </w:tcPr>
          <w:p w14:paraId="44FF91DB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纸质或</w:t>
            </w:r>
          </w:p>
          <w:p w14:paraId="00A20847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电子</w:t>
            </w:r>
          </w:p>
        </w:tc>
        <w:tc>
          <w:tcPr>
            <w:tcW w:w="1972" w:type="dxa"/>
            <w:noWrap w:val="0"/>
            <w:vAlign w:val="center"/>
          </w:tcPr>
          <w:p w14:paraId="32346517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申请人自备</w:t>
            </w:r>
          </w:p>
        </w:tc>
        <w:tc>
          <w:tcPr>
            <w:tcW w:w="919" w:type="dxa"/>
            <w:noWrap w:val="0"/>
            <w:vAlign w:val="center"/>
          </w:tcPr>
          <w:p w14:paraId="584720EB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 w14:paraId="130CDA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  <w:jc w:val="center"/>
        </w:trPr>
        <w:tc>
          <w:tcPr>
            <w:tcW w:w="547" w:type="dxa"/>
            <w:noWrap w:val="0"/>
            <w:vAlign w:val="center"/>
          </w:tcPr>
          <w:p w14:paraId="5AE43911">
            <w:pPr>
              <w:autoSpaceDE w:val="0"/>
              <w:adjustRightInd w:val="0"/>
              <w:snapToGrid w:val="0"/>
              <w:jc w:val="center"/>
              <w:rPr>
                <w:rFonts w:hint="default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000" w:type="dxa"/>
            <w:noWrap w:val="0"/>
            <w:vAlign w:val="center"/>
          </w:tcPr>
          <w:p w14:paraId="395ED072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工程施工作业方案</w:t>
            </w:r>
          </w:p>
        </w:tc>
        <w:tc>
          <w:tcPr>
            <w:tcW w:w="1530" w:type="dxa"/>
            <w:noWrap w:val="0"/>
            <w:vAlign w:val="center"/>
          </w:tcPr>
          <w:p w14:paraId="0B2157DE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原件或原件</w:t>
            </w:r>
          </w:p>
          <w:p w14:paraId="7220B6B4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扫描件</w:t>
            </w:r>
          </w:p>
        </w:tc>
        <w:tc>
          <w:tcPr>
            <w:tcW w:w="1155" w:type="dxa"/>
            <w:noWrap w:val="0"/>
            <w:vAlign w:val="center"/>
          </w:tcPr>
          <w:p w14:paraId="0CD9A337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纸质或</w:t>
            </w:r>
          </w:p>
          <w:p w14:paraId="211DDB52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电子</w:t>
            </w:r>
          </w:p>
        </w:tc>
        <w:tc>
          <w:tcPr>
            <w:tcW w:w="1972" w:type="dxa"/>
            <w:noWrap w:val="0"/>
            <w:vAlign w:val="center"/>
          </w:tcPr>
          <w:p w14:paraId="17598567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申请人自备</w:t>
            </w:r>
          </w:p>
        </w:tc>
        <w:tc>
          <w:tcPr>
            <w:tcW w:w="919" w:type="dxa"/>
            <w:noWrap w:val="0"/>
            <w:vAlign w:val="center"/>
          </w:tcPr>
          <w:p w14:paraId="78037C68">
            <w:pPr>
              <w:autoSpaceDE w:val="0"/>
              <w:adjustRightInd w:val="0"/>
              <w:snapToGrid w:val="0"/>
              <w:jc w:val="center"/>
              <w:rPr>
                <w:rFonts w:hint="default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1</w:t>
            </w:r>
          </w:p>
        </w:tc>
      </w:tr>
      <w:tr w14:paraId="0E2F08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  <w:jc w:val="center"/>
        </w:trPr>
        <w:tc>
          <w:tcPr>
            <w:tcW w:w="547" w:type="dxa"/>
            <w:noWrap w:val="0"/>
            <w:vAlign w:val="center"/>
          </w:tcPr>
          <w:p w14:paraId="33549850">
            <w:pPr>
              <w:autoSpaceDE w:val="0"/>
              <w:adjustRightInd w:val="0"/>
              <w:snapToGrid w:val="0"/>
              <w:jc w:val="center"/>
              <w:rPr>
                <w:rFonts w:hint="default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000" w:type="dxa"/>
            <w:noWrap w:val="0"/>
            <w:vAlign w:val="center"/>
          </w:tcPr>
          <w:p w14:paraId="5351C5DF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原有设施保护方案</w:t>
            </w:r>
          </w:p>
        </w:tc>
        <w:tc>
          <w:tcPr>
            <w:tcW w:w="1530" w:type="dxa"/>
            <w:noWrap w:val="0"/>
            <w:vAlign w:val="center"/>
          </w:tcPr>
          <w:p w14:paraId="0D6C95A7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原件或原件</w:t>
            </w:r>
          </w:p>
          <w:p w14:paraId="28096DE2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扫描件</w:t>
            </w:r>
          </w:p>
        </w:tc>
        <w:tc>
          <w:tcPr>
            <w:tcW w:w="1155" w:type="dxa"/>
            <w:noWrap w:val="0"/>
            <w:vAlign w:val="center"/>
          </w:tcPr>
          <w:p w14:paraId="6F18D029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纸质或</w:t>
            </w:r>
          </w:p>
          <w:p w14:paraId="6E1E84B9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电子</w:t>
            </w:r>
          </w:p>
        </w:tc>
        <w:tc>
          <w:tcPr>
            <w:tcW w:w="1972" w:type="dxa"/>
            <w:noWrap w:val="0"/>
            <w:vAlign w:val="center"/>
          </w:tcPr>
          <w:p w14:paraId="1CF5D9D2">
            <w:pPr>
              <w:autoSpaceDE w:val="0"/>
              <w:adjustRightInd w:val="0"/>
              <w:snapToGrid w:val="0"/>
              <w:jc w:val="center"/>
              <w:rPr>
                <w:rFonts w:hint="eastAsia" w:ascii="方正宋三_GBK" w:hAnsi="方正仿宋_GB2312" w:eastAsia="方正宋三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申请人自备</w:t>
            </w:r>
          </w:p>
        </w:tc>
        <w:tc>
          <w:tcPr>
            <w:tcW w:w="919" w:type="dxa"/>
            <w:noWrap w:val="0"/>
            <w:vAlign w:val="center"/>
          </w:tcPr>
          <w:p w14:paraId="02FFB958">
            <w:pPr>
              <w:autoSpaceDE w:val="0"/>
              <w:adjustRightInd w:val="0"/>
              <w:snapToGrid w:val="0"/>
              <w:jc w:val="center"/>
              <w:rPr>
                <w:rFonts w:hint="default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宋三_GBK" w:hAnsi="方正仿宋_GB2312" w:eastAsia="方正宋三_GBK" w:cs="Times New Roman"/>
                <w:sz w:val="24"/>
                <w:szCs w:val="24"/>
                <w:lang w:val="en-US" w:eastAsia="zh-CN"/>
              </w:rPr>
              <w:t>1</w:t>
            </w:r>
          </w:p>
        </w:tc>
      </w:tr>
    </w:tbl>
    <w:p w14:paraId="4016B1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5761" w:rightChars="0"/>
        <w:textAlignment w:val="auto"/>
        <w:rPr>
          <w:rFonts w:hint="eastAsia" w:ascii="黑体" w:hAnsi="黑体" w:eastAsia="黑体" w:cs="黑体"/>
          <w:spacing w:val="6"/>
          <w:sz w:val="31"/>
          <w:szCs w:val="31"/>
          <w:lang w:val="en-US" w:eastAsia="zh-CN"/>
        </w:rPr>
      </w:pPr>
    </w:p>
    <w:p w14:paraId="5D9846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0" w:leftChars="0" w:right="5761" w:rightChars="0"/>
        <w:textAlignment w:val="auto"/>
        <w:rPr>
          <w:rFonts w:hint="eastAsia" w:ascii="黑体" w:hAnsi="黑体" w:eastAsia="黑体" w:cs="黑体"/>
          <w:spacing w:val="6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1"/>
          <w:szCs w:val="31"/>
          <w:lang w:val="en-US" w:eastAsia="zh-CN"/>
        </w:rPr>
        <w:t>九、办理流程</w:t>
      </w:r>
    </w:p>
    <w:p w14:paraId="54CC7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44" w:firstLine="656" w:firstLineChars="200"/>
        <w:textAlignment w:val="auto"/>
        <w:rPr>
          <w:rFonts w:hint="eastAsia" w:ascii="仿宋_GB2312" w:hAnsi="仿宋_GB2312" w:eastAsia="仿宋_GB2312" w:cs="仿宋_GB2312"/>
          <w:spacing w:val="9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sz w:val="31"/>
          <w:szCs w:val="31"/>
          <w:lang w:val="en-US" w:eastAsia="zh-CN"/>
        </w:rPr>
        <w:t>线上：申请人登录济南政务服务一网通办网站，点击工程建设项目审批服务专区，选择网上申报大厅，登录后选择区划、投资类型、项目类型、工程建设许可阶段并行办理水电气暖网联合报装“一件事”，按照提示填写申请信息并上传申请材料</w:t>
      </w:r>
    </w:p>
    <w:p w14:paraId="58DC6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44" w:firstLine="656" w:firstLineChars="200"/>
        <w:textAlignment w:val="auto"/>
        <w:rPr>
          <w:rFonts w:hint="eastAsia" w:ascii="仿宋_GB2312" w:hAnsi="仿宋_GB2312" w:eastAsia="仿宋_GB2312" w:cs="仿宋_GB2312"/>
          <w:spacing w:val="9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sz w:val="31"/>
          <w:szCs w:val="31"/>
          <w:lang w:val="en-US" w:eastAsia="zh-CN"/>
        </w:rPr>
        <w:t>线下：申请人携带申请材料到</w:t>
      </w:r>
      <w:r>
        <w:rPr>
          <w:rFonts w:hint="eastAsia" w:ascii="FangSong_GB2312" w:hAnsi="FangSong_GB2312" w:eastAsia="FangSong_GB2312" w:cs="FangSong_GB2312"/>
          <w:spacing w:val="7"/>
          <w:sz w:val="31"/>
          <w:szCs w:val="31"/>
        </w:rPr>
        <w:t>济南市政务服务中心3楼项目服务专区</w:t>
      </w:r>
    </w:p>
    <w:p w14:paraId="24F3A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8" w:firstLineChars="200"/>
        <w:textAlignment w:val="auto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十</w:t>
      </w:r>
      <w:r>
        <w:rPr>
          <w:rFonts w:ascii="黑体" w:hAnsi="黑体" w:eastAsia="黑体" w:cs="黑体"/>
          <w:spacing w:val="7"/>
          <w:sz w:val="31"/>
          <w:szCs w:val="31"/>
        </w:rPr>
        <w:t>、办理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地点</w:t>
      </w:r>
    </w:p>
    <w:p w14:paraId="4405D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44" w:firstLine="648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pacing w:val="7"/>
          <w:sz w:val="31"/>
          <w:szCs w:val="31"/>
        </w:rPr>
        <w:t>山东省济南市市中区站前路9号济南市政务服务中心3楼项目服务专区</w:t>
      </w:r>
    </w:p>
    <w:p w14:paraId="2353F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2" w:firstLineChars="20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十一</w:t>
      </w:r>
      <w:r>
        <w:rPr>
          <w:rFonts w:ascii="黑体" w:hAnsi="黑体" w:eastAsia="黑体" w:cs="黑体"/>
          <w:spacing w:val="8"/>
          <w:sz w:val="31"/>
          <w:szCs w:val="31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办理</w:t>
      </w:r>
      <w:r>
        <w:rPr>
          <w:rFonts w:ascii="黑体" w:hAnsi="黑体" w:eastAsia="黑体" w:cs="黑体"/>
          <w:spacing w:val="8"/>
          <w:sz w:val="31"/>
          <w:szCs w:val="31"/>
        </w:rPr>
        <w:t>时间</w:t>
      </w:r>
    </w:p>
    <w:p w14:paraId="517FB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2" w:firstLineChars="200"/>
        <w:textAlignment w:val="auto"/>
        <w:rPr>
          <w:rFonts w:hint="eastAsia" w:ascii="FangSong_GB2312" w:hAnsi="FangSong_GB2312" w:eastAsia="FangSong_GB2312" w:cs="FangSong_GB2312"/>
          <w:spacing w:val="8"/>
          <w:sz w:val="31"/>
          <w:szCs w:val="31"/>
        </w:rPr>
      </w:pPr>
      <w:r>
        <w:rPr>
          <w:rFonts w:hint="eastAsia" w:ascii="FangSong_GB2312" w:hAnsi="FangSong_GB2312" w:eastAsia="FangSong_GB2312" w:cs="FangSong_GB2312"/>
          <w:spacing w:val="8"/>
          <w:sz w:val="31"/>
          <w:szCs w:val="31"/>
        </w:rPr>
        <w:t>工作日</w:t>
      </w:r>
      <w:r>
        <w:rPr>
          <w:rFonts w:hint="eastAsia" w:ascii="FangSong_GB2312" w:hAnsi="FangSong_GB2312" w:eastAsia="FangSong_GB2312" w:cs="FangSong_GB2312"/>
          <w:spacing w:val="8"/>
          <w:sz w:val="31"/>
          <w:szCs w:val="31"/>
          <w:lang w:val="en-US" w:eastAsia="zh-CN"/>
        </w:rPr>
        <w:t>:</w:t>
      </w:r>
      <w:r>
        <w:rPr>
          <w:rFonts w:hint="eastAsia" w:ascii="FangSong_GB2312" w:hAnsi="FangSong_GB2312" w:eastAsia="FangSong_GB2312" w:cs="FangSong_GB2312"/>
          <w:spacing w:val="8"/>
          <w:sz w:val="31"/>
          <w:szCs w:val="31"/>
        </w:rPr>
        <w:t>上午</w:t>
      </w:r>
      <w:r>
        <w:rPr>
          <w:rFonts w:hint="eastAsia" w:ascii="FangSong_GB2312" w:hAnsi="FangSong_GB2312" w:eastAsia="FangSong_GB2312" w:cs="FangSong_GB2312"/>
          <w:spacing w:val="8"/>
          <w:sz w:val="31"/>
          <w:szCs w:val="31"/>
          <w:lang w:val="en-US" w:eastAsia="zh-CN"/>
        </w:rPr>
        <w:t>0</w:t>
      </w:r>
      <w:r>
        <w:rPr>
          <w:rFonts w:hint="eastAsia" w:ascii="FangSong_GB2312" w:hAnsi="FangSong_GB2312" w:eastAsia="FangSong_GB2312" w:cs="FangSong_GB2312"/>
          <w:spacing w:val="8"/>
          <w:sz w:val="31"/>
          <w:szCs w:val="31"/>
        </w:rPr>
        <w:t>9：00-12：00，下午</w:t>
      </w:r>
      <w:r>
        <w:rPr>
          <w:rFonts w:hint="eastAsia" w:ascii="FangSong_GB2312" w:hAnsi="FangSong_GB2312" w:eastAsia="FangSong_GB2312" w:cs="FangSong_GB2312"/>
          <w:spacing w:val="8"/>
          <w:sz w:val="31"/>
          <w:szCs w:val="31"/>
          <w:lang w:val="en-US" w:eastAsia="zh-CN"/>
        </w:rPr>
        <w:t>13</w:t>
      </w:r>
      <w:r>
        <w:rPr>
          <w:rFonts w:hint="eastAsia" w:ascii="FangSong_GB2312" w:hAnsi="FangSong_GB2312" w:eastAsia="FangSong_GB2312" w:cs="FangSong_GB2312"/>
          <w:spacing w:val="8"/>
          <w:sz w:val="31"/>
          <w:szCs w:val="31"/>
        </w:rPr>
        <w:t>：00-</w:t>
      </w:r>
      <w:r>
        <w:rPr>
          <w:rFonts w:hint="eastAsia" w:ascii="FangSong_GB2312" w:hAnsi="FangSong_GB2312" w:eastAsia="FangSong_GB2312" w:cs="FangSong_GB2312"/>
          <w:spacing w:val="8"/>
          <w:sz w:val="31"/>
          <w:szCs w:val="31"/>
          <w:lang w:val="en-US" w:eastAsia="zh-CN"/>
        </w:rPr>
        <w:t>17</w:t>
      </w:r>
      <w:r>
        <w:rPr>
          <w:rFonts w:hint="eastAsia" w:ascii="FangSong_GB2312" w:hAnsi="FangSong_GB2312" w:eastAsia="FangSong_GB2312" w:cs="FangSong_GB2312"/>
          <w:spacing w:val="8"/>
          <w:sz w:val="31"/>
          <w:szCs w:val="31"/>
        </w:rPr>
        <w:t>：00（法定节假日除外）</w:t>
      </w:r>
    </w:p>
    <w:p w14:paraId="0C41E07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2" w:firstLineChars="200"/>
        <w:textAlignment w:val="auto"/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法定办理时限</w:t>
      </w:r>
    </w:p>
    <w:p w14:paraId="2BD9DE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FangSong_GB2312" w:hAnsi="FangSong_GB2312" w:eastAsia="FangSong_GB2312" w:cs="FangSong_GB2312"/>
          <w:spacing w:val="8"/>
          <w:sz w:val="31"/>
          <w:szCs w:val="31"/>
          <w:lang w:val="en-US" w:eastAsia="zh-CN"/>
        </w:rPr>
      </w:pPr>
      <w:r>
        <w:rPr>
          <w:rFonts w:hint="eastAsia" w:ascii="FangSong_GB2312" w:hAnsi="FangSong_GB2312" w:eastAsia="FangSong_GB2312" w:cs="FangSong_GB2312"/>
          <w:spacing w:val="8"/>
          <w:sz w:val="31"/>
          <w:szCs w:val="31"/>
          <w:lang w:val="en-US" w:eastAsia="zh-CN"/>
        </w:rPr>
        <w:t xml:space="preserve">    </w:t>
      </w:r>
      <w:r>
        <w:rPr>
          <w:rFonts w:hint="eastAsia" w:ascii="仿宋_GB2312" w:hAnsi="宋体" w:eastAsia="仿宋_GB2312" w:cs="方正兰亭黑2_GBK"/>
          <w:sz w:val="32"/>
          <w:szCs w:val="32"/>
          <w:lang w:val="en-US"/>
        </w:rPr>
        <w:t>城市地下管线建设工程规划许可证</w:t>
      </w:r>
      <w:r>
        <w:rPr>
          <w:rFonts w:hint="eastAsia" w:ascii="仿宋_GB2312" w:hAnsi="宋体" w:eastAsia="仿宋_GB2312" w:cs="方正兰亭黑2_GBK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方正兰亭黑2_GBK"/>
          <w:sz w:val="32"/>
          <w:szCs w:val="32"/>
          <w:lang w:val="en-US"/>
        </w:rPr>
        <w:t>个工作日；市政设施类审批</w:t>
      </w:r>
      <w:r>
        <w:rPr>
          <w:rFonts w:hint="eastAsia" w:ascii="仿宋_GB2312" w:hAnsi="宋体" w:eastAsia="仿宋_GB2312" w:cs="方正兰亭黑2_GBK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方正兰亭黑2_GBK"/>
          <w:sz w:val="32"/>
          <w:szCs w:val="32"/>
          <w:lang w:val="en-US"/>
        </w:rPr>
        <w:t>个工作日</w:t>
      </w:r>
      <w:r>
        <w:rPr>
          <w:rFonts w:hint="eastAsia" w:ascii="仿宋_GB2312" w:hAnsi="宋体" w:eastAsia="仿宋_GB2312" w:cs="方正兰亭黑2_GBK"/>
          <w:sz w:val="32"/>
          <w:szCs w:val="32"/>
          <w:lang w:val="en-US" w:eastAsia="zh-CN"/>
        </w:rPr>
        <w:t>（不包含特别程序用时）。</w:t>
      </w:r>
    </w:p>
    <w:p w14:paraId="20B66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4" w:firstLineChars="200"/>
        <w:textAlignment w:val="auto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1"/>
          <w:szCs w:val="31"/>
          <w:lang w:val="en-US" w:eastAsia="zh-CN"/>
        </w:rPr>
        <w:t>十三、承诺</w:t>
      </w:r>
      <w:r>
        <w:rPr>
          <w:rFonts w:ascii="黑体" w:hAnsi="黑体" w:eastAsia="黑体" w:cs="黑体"/>
          <w:spacing w:val="6"/>
          <w:sz w:val="31"/>
          <w:szCs w:val="31"/>
        </w:rPr>
        <w:t>办理</w:t>
      </w:r>
      <w:r>
        <w:rPr>
          <w:rFonts w:hint="eastAsia" w:ascii="黑体" w:hAnsi="黑体" w:eastAsia="黑体" w:cs="黑体"/>
          <w:spacing w:val="6"/>
          <w:sz w:val="31"/>
          <w:szCs w:val="31"/>
          <w:lang w:val="en-US" w:eastAsia="zh-CN"/>
        </w:rPr>
        <w:t>时限</w:t>
      </w:r>
    </w:p>
    <w:p w14:paraId="43241FE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640" w:firstLineChars="200"/>
        <w:rPr>
          <w:rFonts w:hint="eastAsia" w:ascii="仿宋_GB2312" w:hAnsi="宋体" w:eastAsia="仿宋_GB2312" w:cs="方正兰亭黑2_GBK"/>
          <w:sz w:val="32"/>
          <w:szCs w:val="32"/>
          <w:lang w:val="en-US"/>
        </w:rPr>
      </w:pPr>
      <w:r>
        <w:rPr>
          <w:rFonts w:hint="eastAsia" w:ascii="仿宋_GB2312" w:hAnsi="宋体" w:eastAsia="仿宋_GB2312" w:cs="方正兰亭黑2_GBK"/>
          <w:sz w:val="32"/>
          <w:szCs w:val="32"/>
          <w:lang w:val="en-US"/>
        </w:rPr>
        <w:t>城市地下管线建设工程规划许可证</w:t>
      </w:r>
      <w:r>
        <w:rPr>
          <w:rFonts w:hint="eastAsia" w:ascii="仿宋_GB2312" w:hAnsi="宋体" w:eastAsia="仿宋_GB2312" w:cs="方正兰亭黑2_GBK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方正兰亭黑2_GBK"/>
          <w:sz w:val="32"/>
          <w:szCs w:val="32"/>
          <w:lang w:val="en-US"/>
        </w:rPr>
        <w:t>个工作日；市政设施类审批3个工作日</w:t>
      </w:r>
      <w:r>
        <w:rPr>
          <w:rFonts w:hint="eastAsia" w:ascii="仿宋_GB2312" w:hAnsi="宋体" w:eastAsia="仿宋_GB2312" w:cs="方正兰亭黑2_GBK"/>
          <w:sz w:val="32"/>
          <w:szCs w:val="32"/>
          <w:lang w:val="en-US" w:eastAsia="zh-CN"/>
        </w:rPr>
        <w:t>（不包含特别程序用时）</w:t>
      </w:r>
      <w:r>
        <w:rPr>
          <w:rFonts w:hint="eastAsia" w:ascii="仿宋_GB2312" w:hAnsi="宋体" w:eastAsia="仿宋_GB2312" w:cs="方正兰亭黑2_GBK"/>
          <w:sz w:val="32"/>
          <w:szCs w:val="32"/>
          <w:lang w:val="en-US"/>
        </w:rPr>
        <w:t>。</w:t>
      </w:r>
    </w:p>
    <w:p w14:paraId="0FADC0EE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leftChars="200" w:firstLine="320" w:firstLineChars="1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十四、收费标准及依据</w:t>
      </w:r>
    </w:p>
    <w:p w14:paraId="43C5F3B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leftChars="200" w:firstLine="326" w:firstLineChars="100"/>
        <w:rPr>
          <w:rFonts w:hint="eastAsia" w:ascii="仿宋_GB2312" w:hAnsi="仿宋_GB2312" w:eastAsia="仿宋_GB2312" w:cs="仿宋_GB2312"/>
          <w:color w:val="auto"/>
          <w:spacing w:val="8"/>
          <w:kern w:val="2"/>
          <w:sz w:val="31"/>
          <w:szCs w:val="3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1"/>
          <w:szCs w:val="31"/>
          <w:lang w:val="en-US" w:eastAsia="zh-CN" w:bidi="ar-SA"/>
        </w:rPr>
        <w:t>无</w:t>
      </w:r>
    </w:p>
    <w:p w14:paraId="2B3BCC2D"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ind w:leftChars="200" w:firstLine="320" w:firstLineChars="1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结果名称</w:t>
      </w:r>
    </w:p>
    <w:p w14:paraId="7B7A305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640" w:firstLineChars="200"/>
        <w:rPr>
          <w:rFonts w:hint="default" w:ascii="仿宋_GB2312" w:hAnsi="宋体" w:eastAsia="仿宋_GB2312" w:cs="方正兰亭黑2_GBK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方正兰亭黑2_GBK"/>
          <w:sz w:val="32"/>
          <w:szCs w:val="32"/>
          <w:lang w:val="en-US" w:eastAsia="zh-CN"/>
        </w:rPr>
        <w:t>市政设施建设类审批许可证</w:t>
      </w:r>
    </w:p>
    <w:p w14:paraId="00AC2D8B"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ind w:leftChars="200" w:firstLine="320" w:firstLineChars="1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结果样本</w:t>
      </w:r>
    </w:p>
    <w:p w14:paraId="40992A72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leftChars="200"/>
        <w:rPr>
          <w:rFonts w:hint="eastAsia" w:ascii="黑体" w:hAnsi="黑体" w:eastAsia="黑体" w:cs="黑体"/>
          <w:color w:val="0000FF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FF"/>
          <w:sz w:val="32"/>
          <w:szCs w:val="32"/>
          <w:lang w:val="en-US" w:eastAsia="zh-CN"/>
        </w:rPr>
        <w:drawing>
          <wp:inline distT="0" distB="0" distL="114300" distR="114300">
            <wp:extent cx="5337810" cy="3660775"/>
            <wp:effectExtent l="0" t="0" r="15240" b="15875"/>
            <wp:docPr id="1" name="图片 1" descr="499946f61cb911866d9809129a62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99946f61cb911866d9809129a626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7810" cy="366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02281"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ind w:left="420" w:leftChars="200" w:firstLine="320" w:firstLineChars="1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快递物流</w:t>
      </w:r>
    </w:p>
    <w:p w14:paraId="3EE2C292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leftChars="300"/>
        <w:rPr>
          <w:rFonts w:hint="default" w:ascii="仿宋_GB2312" w:hAnsi="宋体" w:eastAsia="仿宋_GB2312" w:cs="方正兰亭黑2_GBK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FF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方正兰亭黑2_GBK"/>
          <w:sz w:val="32"/>
          <w:szCs w:val="32"/>
          <w:lang w:val="en-US" w:eastAsia="zh-CN"/>
        </w:rPr>
        <w:t>支持邮寄送达，接收地址山东省济南市市中区站前路9号市政务服务中心3楼项目服务专区</w:t>
      </w:r>
    </w:p>
    <w:p w14:paraId="507AB7D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ind w:leftChars="300"/>
        <w:rPr>
          <w:rFonts w:ascii="黑体" w:hAnsi="黑体" w:eastAsia="黑体" w:cs="黑体"/>
          <w:spacing w:val="5"/>
          <w:sz w:val="31"/>
          <w:szCs w:val="31"/>
        </w:rPr>
      </w:pPr>
      <w:r>
        <w:rPr>
          <w:rFonts w:hint="eastAsia" w:ascii="黑体" w:hAnsi="黑体" w:eastAsia="黑体" w:cs="黑体"/>
          <w:color w:val="0000FF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十八、咨询电话</w:t>
      </w:r>
    </w:p>
    <w:p w14:paraId="592DFB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320" w:firstLineChars="1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供水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0531-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81919473</w:t>
      </w:r>
    </w:p>
    <w:p w14:paraId="0488AC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320" w:firstLineChars="1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排水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0531-51702381</w:t>
      </w:r>
    </w:p>
    <w:p w14:paraId="416E11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320" w:firstLineChars="1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供电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95598</w:t>
      </w:r>
    </w:p>
    <w:p w14:paraId="369AAC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320" w:firstLineChars="1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供气</w:t>
      </w:r>
      <w:r>
        <w:rPr>
          <w:rFonts w:hint="eastAsia" w:ascii="宋体" w:hAnsi="宋体" w:eastAsia="宋体" w:cs="宋体"/>
          <w:sz w:val="32"/>
          <w:szCs w:val="32"/>
        </w:rPr>
        <w:t>：96969</w:t>
      </w:r>
    </w:p>
    <w:p w14:paraId="270F3A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320" w:firstLineChars="1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供热</w:t>
      </w:r>
      <w:r>
        <w:rPr>
          <w:rFonts w:hint="eastAsia" w:ascii="宋体" w:hAnsi="宋体" w:eastAsia="宋体" w:cs="宋体"/>
          <w:sz w:val="32"/>
          <w:szCs w:val="32"/>
        </w:rPr>
        <w:t>：96969</w:t>
      </w:r>
    </w:p>
    <w:p w14:paraId="3F7D36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320" w:firstLineChars="1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通信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0531-68966171</w:t>
      </w:r>
    </w:p>
    <w:p w14:paraId="50E141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320" w:firstLineChars="1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广电</w:t>
      </w:r>
      <w:r>
        <w:rPr>
          <w:rFonts w:hint="eastAsia" w:ascii="宋体" w:hAnsi="宋体" w:eastAsia="宋体" w:cs="宋体"/>
          <w:sz w:val="32"/>
          <w:szCs w:val="32"/>
        </w:rPr>
        <w:t>：0531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-</w:t>
      </w:r>
      <w:r>
        <w:rPr>
          <w:rFonts w:hint="eastAsia" w:ascii="宋体" w:hAnsi="宋体" w:eastAsia="宋体" w:cs="宋体"/>
          <w:sz w:val="32"/>
          <w:szCs w:val="32"/>
        </w:rPr>
        <w:t>68966180</w:t>
      </w:r>
    </w:p>
    <w:p w14:paraId="683C5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52" w:firstLineChars="200"/>
        <w:textAlignment w:val="auto"/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十九、监督电话</w:t>
      </w:r>
    </w:p>
    <w:p w14:paraId="424EAB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/>
        <w:textAlignment w:val="auto"/>
        <w:rPr>
          <w:rFonts w:hint="default" w:ascii="FangSong_GB2312" w:hAnsi="FangSong_GB2312" w:eastAsia="FangSong_GB2312" w:cs="FangSong_GB2312"/>
          <w:spacing w:val="8"/>
          <w:sz w:val="31"/>
          <w:szCs w:val="31"/>
          <w:lang w:val="en-US" w:eastAsia="zh-CN"/>
        </w:rPr>
      </w:pPr>
      <w:r>
        <w:rPr>
          <w:rFonts w:hint="eastAsia" w:ascii="FangSong_GB2312" w:hAnsi="FangSong_GB2312" w:eastAsia="FangSong_GB2312" w:cs="FangSong_GB2312"/>
          <w:spacing w:val="8"/>
          <w:sz w:val="31"/>
          <w:szCs w:val="3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0531-68966426</w:t>
      </w:r>
    </w:p>
    <w:p w14:paraId="2260117D"/>
    <w:p w14:paraId="7F34D45D"/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三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兰亭黑2_GBK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2B26A6"/>
    <w:multiLevelType w:val="singleLevel"/>
    <w:tmpl w:val="A02B26A6"/>
    <w:lvl w:ilvl="0" w:tentative="0">
      <w:start w:val="1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39FD389"/>
    <w:multiLevelType w:val="singleLevel"/>
    <w:tmpl w:val="439FD389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12A37E0"/>
    <w:multiLevelType w:val="singleLevel"/>
    <w:tmpl w:val="612A37E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iMzk2MWMyZDBkYzBjMWM0NTczYmY0YmIwNDcwNWIifQ=="/>
    <w:docVar w:name="KSO_WPS_MARK_KEY" w:val="78daf8b0-17d4-4fa1-90b8-81aab7afc5e1"/>
  </w:docVars>
  <w:rsids>
    <w:rsidRoot w:val="1F023266"/>
    <w:rsid w:val="046E3282"/>
    <w:rsid w:val="05DD246D"/>
    <w:rsid w:val="08BD6586"/>
    <w:rsid w:val="0A27015B"/>
    <w:rsid w:val="0C6A3E89"/>
    <w:rsid w:val="0EAF071F"/>
    <w:rsid w:val="10006073"/>
    <w:rsid w:val="10392996"/>
    <w:rsid w:val="12F8597C"/>
    <w:rsid w:val="1F023266"/>
    <w:rsid w:val="203222F0"/>
    <w:rsid w:val="20FD5AA5"/>
    <w:rsid w:val="25B06DFF"/>
    <w:rsid w:val="26681488"/>
    <w:rsid w:val="2B1240B8"/>
    <w:rsid w:val="2C155C0E"/>
    <w:rsid w:val="2CA84CD4"/>
    <w:rsid w:val="2F1954A1"/>
    <w:rsid w:val="2F3E547B"/>
    <w:rsid w:val="30F304E8"/>
    <w:rsid w:val="31350B00"/>
    <w:rsid w:val="345E036E"/>
    <w:rsid w:val="3C08628C"/>
    <w:rsid w:val="4157061F"/>
    <w:rsid w:val="41CB7733"/>
    <w:rsid w:val="42277FF1"/>
    <w:rsid w:val="472D7E58"/>
    <w:rsid w:val="48D10CB7"/>
    <w:rsid w:val="49BF4FB3"/>
    <w:rsid w:val="4A342ABC"/>
    <w:rsid w:val="4A483506"/>
    <w:rsid w:val="4A8C2AE3"/>
    <w:rsid w:val="4CAC181F"/>
    <w:rsid w:val="50A15412"/>
    <w:rsid w:val="52B07B8F"/>
    <w:rsid w:val="53FD2302"/>
    <w:rsid w:val="54FE2E33"/>
    <w:rsid w:val="574333DA"/>
    <w:rsid w:val="58BF6D7E"/>
    <w:rsid w:val="59403AFA"/>
    <w:rsid w:val="5F103E8F"/>
    <w:rsid w:val="5FC829BC"/>
    <w:rsid w:val="61CA2A1B"/>
    <w:rsid w:val="63884897"/>
    <w:rsid w:val="6A9C6F1F"/>
    <w:rsid w:val="6C111246"/>
    <w:rsid w:val="7447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ormal Indent1"/>
    <w:basedOn w:val="1"/>
    <w:qFormat/>
    <w:uiPriority w:val="0"/>
    <w:pPr>
      <w:ind w:firstLine="624"/>
      <w:jc w:val="left"/>
    </w:pPr>
    <w:rPr>
      <w:rFonts w:ascii="Times New Roman" w:hAnsi="Times New Roman" w:eastAsia="宋体" w:cs="Times New Roman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8">
    <w:name w:val="[基本段落]"/>
    <w:basedOn w:val="1"/>
    <w:qFormat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宋体" w:eastAsia="宋体" w:cs="宋体"/>
      <w:color w:val="000000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1682</Words>
  <Characters>1850</Characters>
  <Lines>0</Lines>
  <Paragraphs>0</Paragraphs>
  <TotalTime>8</TotalTime>
  <ScaleCrop>false</ScaleCrop>
  <LinksUpToDate>false</LinksUpToDate>
  <CharactersWithSpaces>1859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2024-09-20T10:02:00Z</dcterms:created>
  <dc:creator>Admin</dc:creator>
  <cp:lastModifiedBy>小娜</cp:lastModifiedBy>
  <dcterms:modified xsi:type="dcterms:W3CDTF">2024-10-15T06:45:16Z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3174469C81DC46BF989CCB6ADE917D59_11</vt:lpwstr>
  </property>
</Properties>
</file>