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7CD0F">
      <w:pPr>
        <w:spacing w:line="600" w:lineRule="exact"/>
        <w:jc w:val="center"/>
        <w:rPr>
          <w:rFonts w:ascii="方正小标宋简体" w:hAnsi="方正小标宋简体" w:eastAsia="方正小标宋简体" w:cs="方正小标宋简体"/>
          <w:color w:val="auto"/>
          <w:sz w:val="44"/>
          <w:szCs w:val="44"/>
        </w:rPr>
      </w:pPr>
      <w:bookmarkStart w:id="1" w:name="_GoBack"/>
      <w:bookmarkEnd w:id="1"/>
      <w:r>
        <w:rPr>
          <w:rFonts w:hint="eastAsia" w:ascii="方正小标宋简体" w:hAnsi="方正小标宋简体" w:eastAsia="方正小标宋简体" w:cs="方正小标宋简体"/>
          <w:color w:val="auto"/>
          <w:sz w:val="44"/>
          <w:szCs w:val="44"/>
        </w:rPr>
        <w:t>施工许可阶段服务指南</w:t>
      </w:r>
    </w:p>
    <w:p w14:paraId="2060B42B">
      <w:pPr>
        <w:pStyle w:val="2"/>
        <w:spacing w:before="0" w:beforeAutospacing="0" w:after="0" w:afterAutospacing="0" w:line="400" w:lineRule="exact"/>
        <w:ind w:firstLine="646"/>
        <w:jc w:val="both"/>
        <w:rPr>
          <w:rFonts w:ascii="黑体" w:hAnsi="黑体" w:eastAsia="黑体" w:cs="黑体"/>
          <w:color w:val="auto"/>
          <w:szCs w:val="24"/>
          <w:shd w:val="clear" w:color="auto" w:fill="FFFFFF"/>
        </w:rPr>
      </w:pPr>
    </w:p>
    <w:p w14:paraId="207B64A5">
      <w:pPr>
        <w:pStyle w:val="2"/>
        <w:spacing w:before="0" w:beforeAutospacing="0" w:after="0" w:afterAutospacing="0" w:line="560" w:lineRule="exact"/>
        <w:ind w:firstLine="645"/>
        <w:jc w:val="both"/>
        <w:rPr>
          <w:rFonts w:ascii="黑体" w:hAnsi="黑体" w:eastAsia="黑体" w:cs="黑体"/>
          <w:color w:val="auto"/>
          <w:sz w:val="32"/>
          <w:szCs w:val="32"/>
        </w:rPr>
      </w:pPr>
      <w:r>
        <w:rPr>
          <w:rFonts w:hint="eastAsia" w:ascii="黑体" w:hAnsi="黑体" w:eastAsia="黑体" w:cs="黑体"/>
          <w:color w:val="auto"/>
          <w:sz w:val="32"/>
          <w:szCs w:val="32"/>
          <w:shd w:val="clear" w:color="auto" w:fill="FFFFFF"/>
        </w:rPr>
        <w:t>一、受理范围</w:t>
      </w:r>
    </w:p>
    <w:p w14:paraId="0C1B0389">
      <w:pPr>
        <w:spacing w:line="560" w:lineRule="exact"/>
        <w:ind w:firstLine="640" w:firstLineChars="200"/>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rPr>
        <w:t>本市行政区域内新建、改建、扩建的房屋建筑和城市基础设施等工程，不包括特殊工程和交通、水利、能源等领域的重大工</w:t>
      </w:r>
      <w:r>
        <w:rPr>
          <w:rFonts w:hint="eastAsia" w:ascii="仿宋_GB2312" w:hAnsi="Times New Roman" w:eastAsia="仿宋_GB2312" w:cs="Times New Roman"/>
          <w:color w:val="auto"/>
          <w:sz w:val="32"/>
          <w:szCs w:val="32"/>
          <w:highlight w:val="none"/>
        </w:rPr>
        <w:t>程</w:t>
      </w:r>
      <w:r>
        <w:rPr>
          <w:rFonts w:hint="eastAsia" w:ascii="仿宋_GB2312" w:hAnsi="Times New Roman" w:eastAsia="仿宋_GB2312" w:cs="Times New Roman"/>
          <w:color w:val="auto"/>
          <w:sz w:val="32"/>
          <w:szCs w:val="32"/>
          <w:highlight w:val="none"/>
          <w:lang w:eastAsia="zh-CN"/>
        </w:rPr>
        <w:t>。</w:t>
      </w:r>
    </w:p>
    <w:p w14:paraId="637F199A">
      <w:pPr>
        <w:pStyle w:val="2"/>
        <w:spacing w:before="0" w:beforeAutospacing="0" w:after="0" w:afterAutospacing="0" w:line="560" w:lineRule="exact"/>
        <w:ind w:firstLine="645"/>
        <w:jc w:val="both"/>
        <w:rPr>
          <w:highlight w:val="none"/>
        </w:rPr>
      </w:pPr>
      <w:r>
        <w:rPr>
          <w:rFonts w:hint="eastAsia" w:ascii="黑体" w:hAnsi="黑体" w:eastAsia="黑体" w:cs="黑体"/>
          <w:sz w:val="32"/>
          <w:szCs w:val="32"/>
          <w:highlight w:val="none"/>
          <w:shd w:val="clear" w:color="auto" w:fill="FFFFFF"/>
        </w:rPr>
        <w:t>二、办理条件</w:t>
      </w:r>
    </w:p>
    <w:p w14:paraId="3D1F54EA">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1.已经办理该建筑工程用地批准手续；</w:t>
      </w:r>
    </w:p>
    <w:p w14:paraId="033D8CD1">
      <w:pPr>
        <w:spacing w:line="56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2.依法应当办理建设工程规划许可</w:t>
      </w:r>
      <w:r>
        <w:rPr>
          <w:rFonts w:hint="eastAsia" w:ascii="仿宋_GB2312" w:hAnsi="Times New Roman" w:eastAsia="仿宋_GB2312" w:cs="Times New Roman"/>
          <w:sz w:val="32"/>
          <w:szCs w:val="32"/>
          <w:lang w:val="en-US" w:eastAsia="zh-CN"/>
        </w:rPr>
        <w:t>手续</w:t>
      </w:r>
      <w:r>
        <w:rPr>
          <w:rFonts w:hint="eastAsia" w:ascii="仿宋_GB2312" w:hAnsi="Times New Roman" w:eastAsia="仿宋_GB2312" w:cs="Times New Roman"/>
          <w:sz w:val="32"/>
          <w:szCs w:val="32"/>
        </w:rPr>
        <w:t>的，已经</w:t>
      </w:r>
      <w:r>
        <w:rPr>
          <w:rFonts w:hint="eastAsia" w:ascii="仿宋_GB2312" w:hAnsi="Times New Roman" w:eastAsia="仿宋_GB2312" w:cs="Times New Roman"/>
          <w:sz w:val="32"/>
          <w:szCs w:val="32"/>
          <w:lang w:val="en-US" w:eastAsia="zh-CN"/>
        </w:rPr>
        <w:t>办理</w:t>
      </w:r>
      <w:r>
        <w:rPr>
          <w:rFonts w:hint="eastAsia" w:ascii="仿宋_GB2312" w:hAnsi="Times New Roman" w:eastAsia="仿宋_GB2312" w:cs="Times New Roman"/>
          <w:sz w:val="32"/>
          <w:szCs w:val="32"/>
        </w:rPr>
        <w:t>建设工程规划许可</w:t>
      </w:r>
      <w:r>
        <w:rPr>
          <w:rFonts w:hint="eastAsia" w:ascii="仿宋_GB2312" w:hAnsi="Times New Roman" w:eastAsia="仿宋_GB2312" w:cs="Times New Roman"/>
          <w:sz w:val="32"/>
          <w:szCs w:val="32"/>
          <w:lang w:val="en-US" w:eastAsia="zh-CN"/>
        </w:rPr>
        <w:t>手续</w:t>
      </w:r>
      <w:r>
        <w:rPr>
          <w:rFonts w:hint="eastAsia" w:ascii="仿宋_GB2312" w:hAnsi="Times New Roman" w:eastAsia="仿宋_GB2312" w:cs="Times New Roman"/>
          <w:sz w:val="32"/>
          <w:szCs w:val="32"/>
          <w:lang w:eastAsia="zh-CN"/>
        </w:rPr>
        <w:t>。</w:t>
      </w:r>
    </w:p>
    <w:p w14:paraId="087E9AE0">
      <w:pPr>
        <w:pStyle w:val="2"/>
        <w:spacing w:before="0" w:beforeAutospacing="0" w:after="0" w:afterAutospacing="0" w:line="560" w:lineRule="exact"/>
        <w:ind w:firstLine="645"/>
        <w:jc w:val="both"/>
        <w:rPr>
          <w:rFonts w:ascii="黑体" w:hAnsi="黑体" w:eastAsia="黑体" w:cs="黑体"/>
          <w:sz w:val="32"/>
          <w:szCs w:val="32"/>
          <w:highlight w:val="none"/>
          <w:shd w:val="clear" w:color="auto" w:fill="FFFFFF"/>
        </w:rPr>
      </w:pPr>
      <w:r>
        <w:rPr>
          <w:rFonts w:hint="eastAsia" w:ascii="黑体" w:hAnsi="黑体" w:eastAsia="黑体" w:cs="黑体"/>
          <w:sz w:val="32"/>
          <w:szCs w:val="32"/>
          <w:highlight w:val="none"/>
          <w:shd w:val="clear" w:color="auto" w:fill="FFFFFF"/>
        </w:rPr>
        <w:t>三、办理事项</w:t>
      </w:r>
    </w:p>
    <w:p w14:paraId="21B59F56">
      <w:pPr>
        <w:spacing w:line="560" w:lineRule="exact"/>
        <w:ind w:firstLine="640" w:firstLineChars="200"/>
        <w:rPr>
          <w:rFonts w:ascii="仿宋_GB2312" w:hAnsi="Times New Roman" w:eastAsia="仿宋_GB2312" w:cs="Times New Roman"/>
          <w:sz w:val="32"/>
          <w:szCs w:val="32"/>
        </w:rPr>
      </w:pPr>
      <w:bookmarkStart w:id="0" w:name="OLE_LINK1"/>
      <w:r>
        <w:rPr>
          <w:rFonts w:hint="eastAsia" w:ascii="仿宋_GB2312" w:hAnsi="仿宋_GB2312" w:eastAsia="仿宋_GB2312" w:cs="仿宋_GB2312"/>
          <w:color w:val="auto"/>
          <w:kern w:val="2"/>
          <w:sz w:val="32"/>
          <w:szCs w:val="32"/>
          <w:lang w:val="en-US" w:eastAsia="zh-CN" w:bidi="ar-SA"/>
        </w:rPr>
        <w:t>房屋建筑和市政基础设施工程施工图设计文件审查、特殊建设工程消防设计审查</w:t>
      </w:r>
      <w:bookmarkEnd w:id="0"/>
      <w:r>
        <w:rPr>
          <w:rFonts w:hint="eastAsia" w:ascii="仿宋_GB2312" w:hAnsi="仿宋_GB2312" w:eastAsia="仿宋_GB2312" w:cs="仿宋_GB2312"/>
          <w:color w:val="auto"/>
          <w:kern w:val="2"/>
          <w:sz w:val="32"/>
          <w:szCs w:val="32"/>
          <w:lang w:val="en-US" w:eastAsia="zh-CN" w:bidi="ar-SA"/>
        </w:rPr>
        <w:t>、</w:t>
      </w:r>
      <w:r>
        <w:rPr>
          <w:rFonts w:hint="eastAsia" w:ascii="仿宋_GB2312" w:hAnsi="Times New Roman" w:eastAsia="仿宋_GB2312" w:cs="Times New Roman"/>
          <w:sz w:val="32"/>
          <w:szCs w:val="32"/>
        </w:rPr>
        <w:t>建筑工程施工许可证核发（含建设工程质量监督手续、建设工程安全监督手续、人防工程质量监督登记、防空地下室易地建设许可文件核发）。</w:t>
      </w:r>
    </w:p>
    <w:p w14:paraId="2C33F238">
      <w:pPr>
        <w:pStyle w:val="2"/>
        <w:numPr>
          <w:ilvl w:val="0"/>
          <w:numId w:val="1"/>
        </w:numPr>
        <w:spacing w:before="0" w:beforeAutospacing="0" w:after="0" w:afterAutospacing="0" w:line="560" w:lineRule="exact"/>
        <w:ind w:firstLine="645"/>
        <w:jc w:val="both"/>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办理流程</w:t>
      </w:r>
    </w:p>
    <w:p w14:paraId="2AA0DA95">
      <w:pPr>
        <w:pStyle w:val="2"/>
        <w:numPr>
          <w:ilvl w:val="0"/>
          <w:numId w:val="0"/>
        </w:numPr>
        <w:spacing w:before="0" w:beforeAutospacing="0" w:after="0" w:afterAutospacing="0" w:line="560" w:lineRule="exact"/>
        <w:ind w:firstLine="640" w:firstLineChars="200"/>
        <w:jc w:val="both"/>
        <w:rPr>
          <w:rFonts w:hint="eastAsia" w:ascii="仿宋_GB2312" w:hAnsi="Calibri" w:eastAsia="仿宋_GB2312" w:cs="黑体"/>
          <w:kern w:val="2"/>
          <w:sz w:val="32"/>
          <w:szCs w:val="32"/>
          <w:lang w:val="en-US" w:eastAsia="zh-CN" w:bidi="ar-SA"/>
        </w:rPr>
      </w:pPr>
      <w:r>
        <w:rPr>
          <w:rFonts w:hint="eastAsia" w:ascii="仿宋_GB2312" w:hAnsi="Calibri" w:eastAsia="仿宋_GB2312" w:cs="黑体"/>
          <w:kern w:val="2"/>
          <w:sz w:val="32"/>
          <w:szCs w:val="32"/>
          <w:lang w:val="en-US" w:eastAsia="zh-CN" w:bidi="ar-SA"/>
        </w:rPr>
        <w:t>申请→受理→分发→审核→办结</w:t>
      </w:r>
    </w:p>
    <w:p w14:paraId="7CBA4700">
      <w:pPr>
        <w:pStyle w:val="2"/>
        <w:numPr>
          <w:ilvl w:val="0"/>
          <w:numId w:val="0"/>
        </w:numPr>
        <w:spacing w:before="0" w:beforeAutospacing="0" w:after="0" w:afterAutospacing="0" w:line="560" w:lineRule="exact"/>
        <w:ind w:firstLine="640" w:firstLineChars="200"/>
        <w:jc w:val="both"/>
      </w:pPr>
      <w:r>
        <w:rPr>
          <w:rFonts w:hint="eastAsia" w:ascii="黑体" w:hAnsi="黑体" w:eastAsia="黑体" w:cs="黑体"/>
          <w:sz w:val="32"/>
          <w:szCs w:val="32"/>
          <w:shd w:val="clear" w:color="auto" w:fill="FFFFFF"/>
          <w:lang w:val="en-US" w:eastAsia="zh-CN"/>
        </w:rPr>
        <w:t>五</w:t>
      </w:r>
      <w:r>
        <w:rPr>
          <w:rFonts w:hint="eastAsia" w:ascii="黑体" w:hAnsi="黑体" w:eastAsia="黑体" w:cs="黑体"/>
          <w:sz w:val="32"/>
          <w:szCs w:val="32"/>
          <w:shd w:val="clear" w:color="auto" w:fill="FFFFFF"/>
        </w:rPr>
        <w:t>、办理时限</w:t>
      </w:r>
    </w:p>
    <w:p w14:paraId="7B7095F9">
      <w:pPr>
        <w:spacing w:line="560" w:lineRule="exact"/>
        <w:ind w:firstLine="640" w:firstLineChars="200"/>
        <w:rPr>
          <w:rFonts w:ascii="仿宋_GB2312" w:eastAsia="仿宋_GB2312"/>
          <w:sz w:val="32"/>
          <w:szCs w:val="32"/>
        </w:rPr>
      </w:pPr>
      <w:r>
        <w:rPr>
          <w:rFonts w:hint="eastAsia" w:ascii="仿宋_GB2312" w:eastAsia="仿宋_GB2312"/>
          <w:sz w:val="32"/>
          <w:szCs w:val="32"/>
        </w:rPr>
        <w:t>10个工作日（</w:t>
      </w:r>
      <w:r>
        <w:rPr>
          <w:rFonts w:hint="eastAsia" w:ascii="仿宋_GB2312" w:hAnsi="仿宋_GB2312" w:eastAsia="仿宋_GB2312" w:cs="仿宋_GB2312"/>
          <w:color w:val="auto"/>
          <w:kern w:val="2"/>
          <w:sz w:val="32"/>
          <w:szCs w:val="32"/>
          <w:lang w:val="en-US" w:eastAsia="zh-CN" w:bidi="ar-SA"/>
        </w:rPr>
        <w:t>房屋建筑和市政基础设施工程施工图设计文件审查</w:t>
      </w:r>
      <w:r>
        <w:rPr>
          <w:rFonts w:hint="eastAsia" w:ascii="仿宋_GB2312" w:eastAsia="仿宋_GB2312"/>
          <w:sz w:val="32"/>
          <w:szCs w:val="32"/>
        </w:rPr>
        <w:t>第7个工作日前完成，</w:t>
      </w:r>
      <w:r>
        <w:rPr>
          <w:rFonts w:hint="eastAsia" w:ascii="仿宋_GB2312" w:hAnsi="仿宋_GB2312" w:eastAsia="仿宋_GB2312" w:cs="仿宋_GB2312"/>
          <w:color w:val="auto"/>
          <w:kern w:val="2"/>
          <w:sz w:val="32"/>
          <w:szCs w:val="32"/>
          <w:lang w:val="en-US" w:eastAsia="zh-CN" w:bidi="ar-SA"/>
        </w:rPr>
        <w:t>特殊建设工程消防设计审查、</w:t>
      </w:r>
      <w:r>
        <w:rPr>
          <w:rFonts w:hint="eastAsia" w:ascii="仿宋_GB2312" w:eastAsia="仿宋_GB2312"/>
          <w:sz w:val="32"/>
          <w:szCs w:val="32"/>
        </w:rPr>
        <w:t>建设工程施工许可证第10个工作日前完成）。</w:t>
      </w:r>
    </w:p>
    <w:p w14:paraId="36C26D6E">
      <w:pPr>
        <w:spacing w:line="560" w:lineRule="exact"/>
        <w:ind w:firstLine="640" w:firstLineChars="200"/>
        <w:rPr>
          <w:rFonts w:hint="eastAsia" w:ascii="仿宋_GB2312" w:hAnsi="Times New Roman" w:eastAsia="仿宋_GB2312" w:cs="Times New Roman"/>
          <w:sz w:val="32"/>
          <w:szCs w:val="32"/>
        </w:rPr>
      </w:pPr>
      <w:r>
        <w:rPr>
          <w:rFonts w:hint="eastAsia" w:ascii="仿宋_GB2312" w:eastAsia="仿宋_GB2312"/>
          <w:sz w:val="32"/>
          <w:szCs w:val="32"/>
        </w:rPr>
        <w:t>申请人补正申请材料、整改、组织听证、专家评审、项目公示所需时间不计入办理时限。</w:t>
      </w:r>
    </w:p>
    <w:p w14:paraId="1AFE92BA">
      <w:pPr>
        <w:pStyle w:val="2"/>
        <w:spacing w:before="0" w:beforeAutospacing="0" w:after="0" w:afterAutospacing="0" w:line="560" w:lineRule="exact"/>
        <w:ind w:firstLine="645"/>
        <w:jc w:val="both"/>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lang w:val="en-US" w:eastAsia="zh-CN"/>
        </w:rPr>
        <w:t>六</w:t>
      </w:r>
      <w:r>
        <w:rPr>
          <w:rFonts w:hint="eastAsia" w:ascii="黑体" w:hAnsi="黑体" w:eastAsia="黑体" w:cs="黑体"/>
          <w:sz w:val="32"/>
          <w:szCs w:val="32"/>
          <w:shd w:val="clear" w:color="auto" w:fill="FFFFFF"/>
        </w:rPr>
        <w:t>、办理地点</w:t>
      </w:r>
    </w:p>
    <w:p w14:paraId="4BE7D9FC">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济南市市中区站前路9号，济南市政务服务中心三楼项目服务专区D07窗口(施工许可阶段)；咨询电话：68967472、61378805。</w:t>
      </w:r>
    </w:p>
    <w:p w14:paraId="3FFE2A4D">
      <w:pPr>
        <w:pStyle w:val="2"/>
        <w:spacing w:before="0" w:beforeAutospacing="0" w:after="0" w:afterAutospacing="0" w:line="560" w:lineRule="exact"/>
        <w:ind w:firstLine="645"/>
        <w:jc w:val="both"/>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lang w:val="en-US" w:eastAsia="zh-CN"/>
        </w:rPr>
        <w:t>七</w:t>
      </w:r>
      <w:r>
        <w:rPr>
          <w:rFonts w:hint="eastAsia" w:ascii="黑体" w:hAnsi="黑体" w:eastAsia="黑体" w:cs="黑体"/>
          <w:sz w:val="32"/>
          <w:szCs w:val="32"/>
          <w:shd w:val="clear" w:color="auto" w:fill="FFFFFF"/>
        </w:rPr>
        <w:t>、申请材料</w:t>
      </w:r>
    </w:p>
    <w:p w14:paraId="4F2CA75F">
      <w:pPr>
        <w:pStyle w:val="2"/>
        <w:spacing w:before="0" w:beforeAutospacing="0" w:after="0" w:afterAutospacing="0" w:line="555" w:lineRule="atLeast"/>
        <w:ind w:firstLine="645"/>
        <w:jc w:val="both"/>
      </w:pPr>
      <w:r>
        <w:rPr>
          <w:rFonts w:hint="eastAsia" w:ascii="仿宋_GB2312" w:hAnsi="Times New Roman" w:eastAsia="仿宋_GB2312" w:cs="Times New Roman"/>
          <w:kern w:val="2"/>
          <w:sz w:val="32"/>
          <w:szCs w:val="32"/>
        </w:rPr>
        <w:t>1.申请要件</w:t>
      </w:r>
    </w:p>
    <w:tbl>
      <w:tblPr>
        <w:tblStyle w:val="3"/>
        <w:tblW w:w="966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749"/>
        <w:gridCol w:w="5032"/>
        <w:gridCol w:w="900"/>
        <w:gridCol w:w="2983"/>
      </w:tblGrid>
      <w:tr w14:paraId="77C44A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680" w:hRule="atLeast"/>
          <w:jc w:val="center"/>
        </w:trPr>
        <w:tc>
          <w:tcPr>
            <w:tcW w:w="749"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6FA1F942">
            <w:pPr>
              <w:pStyle w:val="2"/>
              <w:spacing w:before="0" w:beforeAutospacing="0" w:after="0" w:afterAutospacing="0"/>
              <w:jc w:val="center"/>
              <w:rPr>
                <w:b/>
                <w:szCs w:val="24"/>
              </w:rPr>
            </w:pPr>
            <w:r>
              <w:rPr>
                <w:rStyle w:val="5"/>
                <w:rFonts w:hint="eastAsia" w:ascii="宋体" w:hAnsi="宋体"/>
                <w:szCs w:val="24"/>
              </w:rPr>
              <w:t>序号</w:t>
            </w:r>
          </w:p>
        </w:tc>
        <w:tc>
          <w:tcPr>
            <w:tcW w:w="5032" w:type="dxa"/>
            <w:tcBorders>
              <w:top w:val="single" w:color="000000" w:sz="6" w:space="0"/>
              <w:left w:val="nil"/>
              <w:bottom w:val="single" w:color="000000" w:sz="6" w:space="0"/>
              <w:right w:val="single" w:color="000000" w:sz="6" w:space="0"/>
            </w:tcBorders>
            <w:tcMar>
              <w:left w:w="105" w:type="dxa"/>
              <w:right w:w="105" w:type="dxa"/>
            </w:tcMar>
            <w:vAlign w:val="center"/>
          </w:tcPr>
          <w:p w14:paraId="304AB195">
            <w:pPr>
              <w:pStyle w:val="2"/>
              <w:spacing w:before="0" w:beforeAutospacing="0" w:after="0" w:afterAutospacing="0"/>
              <w:jc w:val="center"/>
              <w:rPr>
                <w:b/>
                <w:szCs w:val="24"/>
              </w:rPr>
            </w:pPr>
            <w:r>
              <w:rPr>
                <w:rStyle w:val="5"/>
                <w:rFonts w:hint="eastAsia" w:ascii="宋体" w:hAnsi="宋体"/>
                <w:szCs w:val="24"/>
              </w:rPr>
              <w:t>材料名称</w:t>
            </w:r>
          </w:p>
        </w:tc>
        <w:tc>
          <w:tcPr>
            <w:tcW w:w="900" w:type="dxa"/>
            <w:tcBorders>
              <w:top w:val="single" w:color="000000" w:sz="6" w:space="0"/>
              <w:left w:val="nil"/>
              <w:bottom w:val="single" w:color="000000" w:sz="6" w:space="0"/>
              <w:right w:val="single" w:color="000000" w:sz="6" w:space="0"/>
            </w:tcBorders>
            <w:tcMar>
              <w:left w:w="105" w:type="dxa"/>
              <w:right w:w="105" w:type="dxa"/>
            </w:tcMar>
            <w:vAlign w:val="center"/>
          </w:tcPr>
          <w:p w14:paraId="25849BFE">
            <w:pPr>
              <w:pStyle w:val="2"/>
              <w:spacing w:before="0" w:beforeAutospacing="0" w:after="0" w:afterAutospacing="0"/>
              <w:jc w:val="center"/>
              <w:rPr>
                <w:b/>
                <w:szCs w:val="24"/>
              </w:rPr>
            </w:pPr>
            <w:r>
              <w:rPr>
                <w:rStyle w:val="5"/>
                <w:rFonts w:hint="eastAsia" w:ascii="宋体" w:hAnsi="宋体"/>
                <w:szCs w:val="24"/>
              </w:rPr>
              <w:t>份数</w:t>
            </w:r>
          </w:p>
        </w:tc>
        <w:tc>
          <w:tcPr>
            <w:tcW w:w="2983" w:type="dxa"/>
            <w:tcBorders>
              <w:top w:val="single" w:color="000000" w:sz="6" w:space="0"/>
              <w:left w:val="nil"/>
              <w:bottom w:val="single" w:color="000000" w:sz="6" w:space="0"/>
              <w:right w:val="single" w:color="000000" w:sz="6" w:space="0"/>
            </w:tcBorders>
            <w:tcMar>
              <w:left w:w="105" w:type="dxa"/>
              <w:right w:w="105" w:type="dxa"/>
            </w:tcMar>
            <w:vAlign w:val="center"/>
          </w:tcPr>
          <w:p w14:paraId="1D03F601">
            <w:pPr>
              <w:pStyle w:val="2"/>
              <w:spacing w:before="0" w:beforeAutospacing="0" w:after="0" w:afterAutospacing="0"/>
              <w:jc w:val="center"/>
              <w:rPr>
                <w:b/>
                <w:szCs w:val="24"/>
              </w:rPr>
            </w:pPr>
            <w:r>
              <w:rPr>
                <w:rStyle w:val="5"/>
                <w:rFonts w:hint="eastAsia" w:ascii="宋体" w:hAnsi="宋体"/>
                <w:szCs w:val="24"/>
              </w:rPr>
              <w:t>形式</w:t>
            </w:r>
          </w:p>
        </w:tc>
      </w:tr>
      <w:tr w14:paraId="1CD1A4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680" w:hRule="atLeast"/>
          <w:jc w:val="center"/>
        </w:trPr>
        <w:tc>
          <w:tcPr>
            <w:tcW w:w="749"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4C271363">
            <w:pPr>
              <w:pStyle w:val="2"/>
              <w:spacing w:before="0" w:beforeAutospacing="0" w:after="0" w:afterAutospacing="0"/>
              <w:jc w:val="center"/>
              <w:rPr>
                <w:rFonts w:hint="eastAsia" w:ascii="宋体" w:hAnsi="宋体" w:eastAsia="宋体" w:cs="宋体"/>
                <w:color w:val="auto"/>
                <w:kern w:val="0"/>
                <w:sz w:val="24"/>
                <w:szCs w:val="24"/>
                <w:lang w:val="en-US" w:eastAsia="zh-CN" w:bidi="ar-SA"/>
              </w:rPr>
            </w:pPr>
            <w:r>
              <w:rPr>
                <w:rFonts w:hint="eastAsia"/>
                <w:color w:val="auto"/>
                <w:szCs w:val="24"/>
                <w:lang w:val="en-US" w:eastAsia="zh-CN"/>
              </w:rPr>
              <w:t>1</w:t>
            </w:r>
          </w:p>
        </w:tc>
        <w:tc>
          <w:tcPr>
            <w:tcW w:w="5032" w:type="dxa"/>
            <w:tcBorders>
              <w:top w:val="single" w:color="000000" w:sz="6" w:space="0"/>
              <w:left w:val="nil"/>
              <w:bottom w:val="single" w:color="000000" w:sz="6" w:space="0"/>
              <w:right w:val="single" w:color="000000" w:sz="6" w:space="0"/>
            </w:tcBorders>
            <w:tcMar>
              <w:left w:w="105" w:type="dxa"/>
              <w:right w:w="105" w:type="dxa"/>
            </w:tcMar>
            <w:vAlign w:val="center"/>
          </w:tcPr>
          <w:p w14:paraId="3D13BBBE">
            <w:pPr>
              <w:pStyle w:val="2"/>
              <w:spacing w:before="0" w:beforeAutospacing="0" w:after="0" w:afterAutospacing="0"/>
              <w:rPr>
                <w:rFonts w:hint="eastAsia" w:ascii="宋体" w:hAnsi="宋体" w:eastAsia="宋体" w:cs="宋体"/>
                <w:color w:val="auto"/>
                <w:kern w:val="0"/>
                <w:sz w:val="24"/>
                <w:szCs w:val="24"/>
                <w:lang w:val="en-US" w:eastAsia="zh-CN" w:bidi="ar-SA"/>
              </w:rPr>
            </w:pPr>
            <w:r>
              <w:rPr>
                <w:rFonts w:hint="eastAsia"/>
                <w:color w:val="auto"/>
                <w:szCs w:val="24"/>
              </w:rPr>
              <w:t>施工图设计文件</w:t>
            </w:r>
          </w:p>
        </w:tc>
        <w:tc>
          <w:tcPr>
            <w:tcW w:w="900" w:type="dxa"/>
            <w:tcBorders>
              <w:top w:val="single" w:color="000000" w:sz="6" w:space="0"/>
              <w:left w:val="nil"/>
              <w:bottom w:val="single" w:color="000000" w:sz="6" w:space="0"/>
              <w:right w:val="single" w:color="000000" w:sz="6" w:space="0"/>
            </w:tcBorders>
            <w:tcMar>
              <w:left w:w="105" w:type="dxa"/>
              <w:right w:w="105" w:type="dxa"/>
            </w:tcMar>
            <w:vAlign w:val="center"/>
          </w:tcPr>
          <w:p w14:paraId="11C80406">
            <w:pPr>
              <w:pStyle w:val="2"/>
              <w:spacing w:before="0" w:beforeAutospacing="0" w:after="0" w:afterAutospacing="0"/>
              <w:jc w:val="center"/>
              <w:rPr>
                <w:rFonts w:hint="eastAsia" w:ascii="宋体" w:hAnsi="宋体" w:eastAsia="宋体" w:cs="宋体"/>
                <w:color w:val="auto"/>
                <w:kern w:val="0"/>
                <w:sz w:val="24"/>
                <w:szCs w:val="24"/>
                <w:lang w:val="en-US" w:eastAsia="zh-CN" w:bidi="ar-SA"/>
              </w:rPr>
            </w:pPr>
            <w:r>
              <w:rPr>
                <w:rFonts w:hint="eastAsia"/>
                <w:color w:val="auto"/>
                <w:szCs w:val="24"/>
                <w:lang w:val="en-US" w:eastAsia="zh-CN"/>
              </w:rPr>
              <w:t>1</w:t>
            </w:r>
          </w:p>
        </w:tc>
        <w:tc>
          <w:tcPr>
            <w:tcW w:w="2983" w:type="dxa"/>
            <w:tcBorders>
              <w:top w:val="single" w:color="000000" w:sz="6" w:space="0"/>
              <w:left w:val="nil"/>
              <w:bottom w:val="single" w:color="000000" w:sz="6" w:space="0"/>
              <w:right w:val="single" w:color="000000" w:sz="6" w:space="0"/>
            </w:tcBorders>
            <w:tcMar>
              <w:left w:w="105" w:type="dxa"/>
              <w:right w:w="105" w:type="dxa"/>
            </w:tcMar>
            <w:vAlign w:val="center"/>
          </w:tcPr>
          <w:p w14:paraId="6F08C3A3">
            <w:pPr>
              <w:pStyle w:val="2"/>
              <w:spacing w:before="0" w:beforeAutospacing="0" w:after="0" w:afterAutospacing="0"/>
              <w:rPr>
                <w:rFonts w:hint="eastAsia" w:ascii="宋体" w:hAnsi="宋体" w:eastAsia="宋体" w:cs="宋体"/>
                <w:color w:val="auto"/>
                <w:kern w:val="0"/>
                <w:sz w:val="24"/>
                <w:szCs w:val="24"/>
                <w:lang w:val="en-US" w:eastAsia="zh-CN" w:bidi="ar-SA"/>
              </w:rPr>
            </w:pPr>
            <w:r>
              <w:rPr>
                <w:rFonts w:hint="eastAsia"/>
                <w:color w:val="auto"/>
                <w:szCs w:val="24"/>
                <w:lang w:val="en-US" w:eastAsia="zh-CN"/>
              </w:rPr>
              <w:t>原件</w:t>
            </w:r>
          </w:p>
        </w:tc>
      </w:tr>
      <w:tr w14:paraId="7C0114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930" w:hRule="atLeast"/>
          <w:jc w:val="center"/>
        </w:trPr>
        <w:tc>
          <w:tcPr>
            <w:tcW w:w="749" w:type="dxa"/>
            <w:tcBorders>
              <w:top w:val="nil"/>
              <w:left w:val="single" w:color="000000" w:sz="6" w:space="0"/>
              <w:bottom w:val="single" w:color="000000" w:sz="6" w:space="0"/>
              <w:right w:val="single" w:color="000000" w:sz="6" w:space="0"/>
            </w:tcBorders>
            <w:tcMar>
              <w:left w:w="105" w:type="dxa"/>
              <w:right w:w="105" w:type="dxa"/>
            </w:tcMar>
            <w:vAlign w:val="center"/>
          </w:tcPr>
          <w:p w14:paraId="461B4577">
            <w:pPr>
              <w:pStyle w:val="2"/>
              <w:spacing w:before="0" w:beforeAutospacing="0" w:after="0" w:afterAutospacing="0"/>
              <w:jc w:val="center"/>
              <w:rPr>
                <w:rFonts w:hint="default"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2</w:t>
            </w:r>
          </w:p>
        </w:tc>
        <w:tc>
          <w:tcPr>
            <w:tcW w:w="5032" w:type="dxa"/>
            <w:tcBorders>
              <w:top w:val="nil"/>
              <w:left w:val="nil"/>
              <w:bottom w:val="single" w:color="000000" w:sz="6" w:space="0"/>
              <w:right w:val="single" w:color="000000" w:sz="6" w:space="0"/>
            </w:tcBorders>
            <w:tcMar>
              <w:left w:w="105" w:type="dxa"/>
              <w:right w:w="105" w:type="dxa"/>
            </w:tcMar>
            <w:vAlign w:val="center"/>
          </w:tcPr>
          <w:p w14:paraId="2C05470F">
            <w:pPr>
              <w:pStyle w:val="2"/>
              <w:spacing w:before="0" w:beforeAutospacing="0" w:after="0" w:afterAutospacing="0"/>
              <w:rPr>
                <w:rFonts w:ascii="宋体" w:hAnsi="宋体" w:eastAsia="宋体" w:cs="宋体"/>
                <w:color w:val="auto"/>
                <w:kern w:val="0"/>
                <w:sz w:val="24"/>
                <w:szCs w:val="24"/>
                <w:lang w:val="en-US" w:eastAsia="zh-CN" w:bidi="ar-SA"/>
              </w:rPr>
            </w:pPr>
            <w:r>
              <w:rPr>
                <w:rFonts w:hint="eastAsia"/>
                <w:color w:val="auto"/>
                <w:szCs w:val="24"/>
              </w:rPr>
              <w:t>施工许可阶段申请表</w:t>
            </w:r>
          </w:p>
        </w:tc>
        <w:tc>
          <w:tcPr>
            <w:tcW w:w="900" w:type="dxa"/>
            <w:tcBorders>
              <w:top w:val="nil"/>
              <w:left w:val="nil"/>
              <w:bottom w:val="single" w:color="000000" w:sz="6" w:space="0"/>
              <w:right w:val="single" w:color="000000" w:sz="6" w:space="0"/>
            </w:tcBorders>
            <w:tcMar>
              <w:left w:w="105" w:type="dxa"/>
              <w:right w:w="105" w:type="dxa"/>
            </w:tcMar>
            <w:vAlign w:val="center"/>
          </w:tcPr>
          <w:p w14:paraId="274A4F94">
            <w:pPr>
              <w:pStyle w:val="2"/>
              <w:spacing w:before="0" w:beforeAutospacing="0" w:after="0" w:afterAutospacing="0"/>
              <w:jc w:val="center"/>
              <w:rPr>
                <w:rFonts w:ascii="宋体" w:hAnsi="宋体" w:eastAsia="宋体" w:cs="宋体"/>
                <w:color w:val="auto"/>
                <w:kern w:val="0"/>
                <w:sz w:val="24"/>
                <w:szCs w:val="24"/>
                <w:lang w:val="en-US" w:eastAsia="zh-CN" w:bidi="ar-SA"/>
              </w:rPr>
            </w:pPr>
            <w:r>
              <w:rPr>
                <w:rFonts w:hint="eastAsia"/>
                <w:color w:val="auto"/>
                <w:szCs w:val="24"/>
              </w:rPr>
              <w:t>1</w:t>
            </w:r>
          </w:p>
        </w:tc>
        <w:tc>
          <w:tcPr>
            <w:tcW w:w="2983" w:type="dxa"/>
            <w:tcBorders>
              <w:top w:val="nil"/>
              <w:left w:val="nil"/>
              <w:bottom w:val="single" w:color="000000" w:sz="6" w:space="0"/>
              <w:right w:val="single" w:color="000000" w:sz="6" w:space="0"/>
            </w:tcBorders>
            <w:tcMar>
              <w:left w:w="105" w:type="dxa"/>
              <w:right w:w="105" w:type="dxa"/>
            </w:tcMar>
            <w:vAlign w:val="center"/>
          </w:tcPr>
          <w:p w14:paraId="3567B53B">
            <w:pPr>
              <w:pStyle w:val="2"/>
              <w:spacing w:before="0" w:beforeAutospacing="0" w:after="0" w:afterAutospacing="0"/>
              <w:rPr>
                <w:rFonts w:ascii="宋体" w:hAnsi="宋体" w:eastAsia="宋体" w:cs="宋体"/>
                <w:color w:val="auto"/>
                <w:kern w:val="0"/>
                <w:sz w:val="24"/>
                <w:szCs w:val="24"/>
                <w:lang w:val="en-US" w:eastAsia="zh-CN" w:bidi="ar-SA"/>
              </w:rPr>
            </w:pPr>
            <w:r>
              <w:rPr>
                <w:rFonts w:hint="eastAsia"/>
                <w:color w:val="auto"/>
                <w:szCs w:val="24"/>
              </w:rPr>
              <w:t>原件</w:t>
            </w:r>
          </w:p>
        </w:tc>
      </w:tr>
      <w:tr w14:paraId="3EB0B8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915" w:hRule="atLeast"/>
          <w:jc w:val="center"/>
        </w:trPr>
        <w:tc>
          <w:tcPr>
            <w:tcW w:w="749" w:type="dxa"/>
            <w:tcBorders>
              <w:top w:val="nil"/>
              <w:left w:val="single" w:color="000000" w:sz="6" w:space="0"/>
              <w:bottom w:val="single" w:color="auto" w:sz="6" w:space="0"/>
              <w:right w:val="single" w:color="000000" w:sz="6" w:space="0"/>
            </w:tcBorders>
            <w:tcMar>
              <w:left w:w="105" w:type="dxa"/>
              <w:right w:w="105" w:type="dxa"/>
            </w:tcMar>
            <w:vAlign w:val="center"/>
          </w:tcPr>
          <w:p w14:paraId="01BB53BB">
            <w:pPr>
              <w:pStyle w:val="2"/>
              <w:spacing w:before="0" w:beforeAutospacing="0" w:after="0" w:afterAutospacing="0"/>
              <w:jc w:val="center"/>
              <w:rPr>
                <w:rFonts w:hint="eastAsia" w:ascii="宋体" w:hAnsi="宋体" w:eastAsia="宋体" w:cs="宋体"/>
                <w:color w:val="auto"/>
                <w:kern w:val="0"/>
                <w:sz w:val="24"/>
                <w:szCs w:val="24"/>
                <w:lang w:val="en-US" w:eastAsia="zh-CN" w:bidi="ar-SA"/>
              </w:rPr>
            </w:pPr>
            <w:r>
              <w:rPr>
                <w:rFonts w:hint="eastAsia"/>
                <w:color w:val="auto"/>
                <w:szCs w:val="24"/>
                <w:lang w:val="en-US" w:eastAsia="zh-CN"/>
              </w:rPr>
              <w:t>3</w:t>
            </w:r>
          </w:p>
        </w:tc>
        <w:tc>
          <w:tcPr>
            <w:tcW w:w="5032" w:type="dxa"/>
            <w:tcBorders>
              <w:top w:val="nil"/>
              <w:left w:val="nil"/>
              <w:bottom w:val="single" w:color="auto" w:sz="6" w:space="0"/>
              <w:right w:val="single" w:color="000000" w:sz="6" w:space="0"/>
            </w:tcBorders>
            <w:tcMar>
              <w:left w:w="105" w:type="dxa"/>
              <w:right w:w="105" w:type="dxa"/>
            </w:tcMar>
            <w:vAlign w:val="center"/>
          </w:tcPr>
          <w:p w14:paraId="2AAF175C">
            <w:pPr>
              <w:pStyle w:val="2"/>
              <w:spacing w:before="0" w:beforeAutospacing="0" w:after="0" w:afterAutospacing="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不动产权登记证（首次登记）</w:t>
            </w:r>
          </w:p>
        </w:tc>
        <w:tc>
          <w:tcPr>
            <w:tcW w:w="900" w:type="dxa"/>
            <w:tcBorders>
              <w:top w:val="nil"/>
              <w:left w:val="nil"/>
              <w:bottom w:val="single" w:color="auto" w:sz="6" w:space="0"/>
              <w:right w:val="single" w:color="000000" w:sz="6" w:space="0"/>
            </w:tcBorders>
            <w:tcMar>
              <w:left w:w="105" w:type="dxa"/>
              <w:right w:w="105" w:type="dxa"/>
            </w:tcMar>
            <w:vAlign w:val="center"/>
          </w:tcPr>
          <w:p w14:paraId="035E71EC">
            <w:pPr>
              <w:pStyle w:val="2"/>
              <w:spacing w:before="0" w:beforeAutospacing="0" w:after="0" w:afterAutospacing="0"/>
              <w:jc w:val="center"/>
              <w:rPr>
                <w:rFonts w:ascii="宋体" w:hAnsi="宋体" w:eastAsia="宋体" w:cs="宋体"/>
                <w:color w:val="auto"/>
                <w:kern w:val="0"/>
                <w:sz w:val="24"/>
                <w:szCs w:val="24"/>
                <w:lang w:val="en-US" w:eastAsia="zh-CN" w:bidi="ar-SA"/>
              </w:rPr>
            </w:pPr>
            <w:r>
              <w:rPr>
                <w:rFonts w:hint="eastAsia"/>
                <w:color w:val="auto"/>
                <w:szCs w:val="24"/>
              </w:rPr>
              <w:t>1</w:t>
            </w:r>
          </w:p>
        </w:tc>
        <w:tc>
          <w:tcPr>
            <w:tcW w:w="2983" w:type="dxa"/>
            <w:tcBorders>
              <w:top w:val="nil"/>
              <w:left w:val="nil"/>
              <w:bottom w:val="single" w:color="auto" w:sz="6" w:space="0"/>
              <w:right w:val="single" w:color="000000" w:sz="6" w:space="0"/>
            </w:tcBorders>
            <w:tcMar>
              <w:left w:w="105" w:type="dxa"/>
              <w:right w:w="105" w:type="dxa"/>
            </w:tcMar>
            <w:vAlign w:val="center"/>
          </w:tcPr>
          <w:p w14:paraId="0F261DB2">
            <w:pPr>
              <w:pStyle w:val="2"/>
              <w:spacing w:before="0" w:beforeAutospacing="0" w:after="0" w:afterAutospacing="0"/>
              <w:rPr>
                <w:rFonts w:ascii="宋体" w:hAnsi="宋体" w:eastAsia="宋体" w:cs="宋体"/>
                <w:color w:val="auto"/>
                <w:kern w:val="0"/>
                <w:sz w:val="24"/>
                <w:szCs w:val="22"/>
                <w:lang w:val="en-US" w:eastAsia="zh-CN" w:bidi="ar-SA"/>
              </w:rPr>
            </w:pPr>
            <w:r>
              <w:rPr>
                <w:rFonts w:hint="eastAsia"/>
                <w:color w:val="auto"/>
              </w:rPr>
              <w:t>复印件，核对原件（可共享）</w:t>
            </w:r>
          </w:p>
        </w:tc>
      </w:tr>
      <w:tr w14:paraId="735410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990" w:hRule="atLeast"/>
          <w:jc w:val="center"/>
        </w:trPr>
        <w:tc>
          <w:tcPr>
            <w:tcW w:w="749" w:type="dxa"/>
            <w:tcBorders>
              <w:top w:val="nil"/>
              <w:left w:val="single" w:color="auto" w:sz="6" w:space="0"/>
              <w:bottom w:val="single" w:color="auto" w:sz="6" w:space="0"/>
              <w:right w:val="single" w:color="auto" w:sz="6" w:space="0"/>
            </w:tcBorders>
            <w:tcMar>
              <w:left w:w="105" w:type="dxa"/>
              <w:right w:w="105" w:type="dxa"/>
            </w:tcMar>
            <w:vAlign w:val="center"/>
          </w:tcPr>
          <w:p w14:paraId="5F2DBE1D">
            <w:pPr>
              <w:pStyle w:val="2"/>
              <w:spacing w:before="0" w:beforeAutospacing="0" w:after="0" w:afterAutospacing="0"/>
              <w:jc w:val="center"/>
              <w:rPr>
                <w:rFonts w:hint="eastAsia" w:ascii="宋体" w:hAnsi="宋体" w:eastAsia="宋体" w:cs="宋体"/>
                <w:color w:val="auto"/>
                <w:kern w:val="0"/>
                <w:sz w:val="24"/>
                <w:szCs w:val="24"/>
                <w:lang w:val="en-US" w:eastAsia="zh-CN" w:bidi="ar-SA"/>
              </w:rPr>
            </w:pPr>
            <w:r>
              <w:rPr>
                <w:rFonts w:hint="eastAsia"/>
                <w:color w:val="auto"/>
                <w:szCs w:val="24"/>
                <w:lang w:val="en-US" w:eastAsia="zh-CN"/>
              </w:rPr>
              <w:t>4</w:t>
            </w:r>
          </w:p>
        </w:tc>
        <w:tc>
          <w:tcPr>
            <w:tcW w:w="5032" w:type="dxa"/>
            <w:tcBorders>
              <w:top w:val="nil"/>
              <w:left w:val="nil"/>
              <w:bottom w:val="single" w:color="auto" w:sz="6" w:space="0"/>
              <w:right w:val="single" w:color="auto" w:sz="6" w:space="0"/>
            </w:tcBorders>
            <w:tcMar>
              <w:left w:w="105" w:type="dxa"/>
              <w:right w:w="105" w:type="dxa"/>
            </w:tcMar>
            <w:vAlign w:val="center"/>
          </w:tcPr>
          <w:p w14:paraId="3789E907">
            <w:pPr>
              <w:pStyle w:val="2"/>
              <w:spacing w:before="0" w:beforeAutospacing="0" w:after="0" w:afterAutospacing="0"/>
              <w:rPr>
                <w:rFonts w:ascii="宋体" w:hAnsi="宋体" w:eastAsia="宋体" w:cs="宋体"/>
                <w:color w:val="auto"/>
                <w:kern w:val="0"/>
                <w:sz w:val="24"/>
                <w:szCs w:val="24"/>
                <w:lang w:val="en-US" w:eastAsia="zh-CN" w:bidi="ar-SA"/>
              </w:rPr>
            </w:pPr>
            <w:r>
              <w:rPr>
                <w:rFonts w:hint="eastAsia"/>
                <w:color w:val="auto"/>
                <w:szCs w:val="24"/>
              </w:rPr>
              <w:t>《建设工程规划许可证》及附表或《乡村建设规划许可证》及附表</w:t>
            </w:r>
          </w:p>
        </w:tc>
        <w:tc>
          <w:tcPr>
            <w:tcW w:w="900" w:type="dxa"/>
            <w:tcBorders>
              <w:top w:val="nil"/>
              <w:left w:val="nil"/>
              <w:bottom w:val="single" w:color="auto" w:sz="6" w:space="0"/>
              <w:right w:val="single" w:color="auto" w:sz="6" w:space="0"/>
            </w:tcBorders>
            <w:tcMar>
              <w:left w:w="105" w:type="dxa"/>
              <w:right w:w="105" w:type="dxa"/>
            </w:tcMar>
            <w:vAlign w:val="center"/>
          </w:tcPr>
          <w:p w14:paraId="6DA23E99">
            <w:pPr>
              <w:pStyle w:val="2"/>
              <w:spacing w:before="0" w:beforeAutospacing="0" w:after="0" w:afterAutospacing="0"/>
              <w:jc w:val="center"/>
              <w:rPr>
                <w:rFonts w:ascii="宋体" w:hAnsi="宋体" w:eastAsia="宋体" w:cs="宋体"/>
                <w:color w:val="auto"/>
                <w:kern w:val="0"/>
                <w:sz w:val="24"/>
                <w:szCs w:val="24"/>
                <w:lang w:val="en-US" w:eastAsia="zh-CN" w:bidi="ar-SA"/>
              </w:rPr>
            </w:pPr>
            <w:r>
              <w:rPr>
                <w:rFonts w:hint="eastAsia"/>
                <w:color w:val="auto"/>
                <w:szCs w:val="24"/>
              </w:rPr>
              <w:t>1</w:t>
            </w:r>
          </w:p>
        </w:tc>
        <w:tc>
          <w:tcPr>
            <w:tcW w:w="2983" w:type="dxa"/>
            <w:tcBorders>
              <w:top w:val="nil"/>
              <w:left w:val="nil"/>
              <w:bottom w:val="single" w:color="auto" w:sz="6" w:space="0"/>
              <w:right w:val="single" w:color="auto" w:sz="6" w:space="0"/>
            </w:tcBorders>
            <w:tcMar>
              <w:left w:w="105" w:type="dxa"/>
              <w:right w:w="105" w:type="dxa"/>
            </w:tcMar>
            <w:vAlign w:val="center"/>
          </w:tcPr>
          <w:p w14:paraId="3BD6FF12">
            <w:pPr>
              <w:pStyle w:val="2"/>
              <w:spacing w:before="0" w:beforeAutospacing="0" w:after="0" w:afterAutospacing="0"/>
              <w:rPr>
                <w:rFonts w:ascii="宋体" w:hAnsi="宋体" w:eastAsia="宋体" w:cs="宋体"/>
                <w:color w:val="auto"/>
                <w:kern w:val="0"/>
                <w:sz w:val="24"/>
                <w:szCs w:val="22"/>
                <w:lang w:val="en-US" w:eastAsia="zh-CN" w:bidi="ar-SA"/>
              </w:rPr>
            </w:pPr>
            <w:r>
              <w:rPr>
                <w:rFonts w:hint="eastAsia"/>
                <w:color w:val="auto"/>
              </w:rPr>
              <w:t>复印件，核对原件（可共享）</w:t>
            </w:r>
          </w:p>
        </w:tc>
      </w:tr>
      <w:tr w14:paraId="016206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795" w:hRule="atLeast"/>
          <w:jc w:val="center"/>
        </w:trPr>
        <w:tc>
          <w:tcPr>
            <w:tcW w:w="749" w:type="dxa"/>
            <w:tcBorders>
              <w:top w:val="nil"/>
              <w:left w:val="single" w:color="auto" w:sz="6" w:space="0"/>
              <w:bottom w:val="single" w:color="auto" w:sz="6" w:space="0"/>
              <w:right w:val="single" w:color="auto" w:sz="6" w:space="0"/>
            </w:tcBorders>
            <w:tcMar>
              <w:left w:w="105" w:type="dxa"/>
              <w:right w:w="105" w:type="dxa"/>
            </w:tcMar>
            <w:vAlign w:val="center"/>
          </w:tcPr>
          <w:p w14:paraId="2EC0A6B5">
            <w:pPr>
              <w:pStyle w:val="2"/>
              <w:spacing w:before="0" w:beforeAutospacing="0" w:after="0" w:afterAutospacing="0"/>
              <w:jc w:val="center"/>
              <w:rPr>
                <w:rFonts w:hint="eastAsia" w:ascii="宋体" w:hAnsi="宋体" w:eastAsia="宋体" w:cs="宋体"/>
                <w:color w:val="auto"/>
                <w:kern w:val="0"/>
                <w:sz w:val="24"/>
                <w:szCs w:val="24"/>
                <w:lang w:val="en-US" w:eastAsia="zh-CN" w:bidi="ar-SA"/>
              </w:rPr>
            </w:pPr>
            <w:r>
              <w:rPr>
                <w:rFonts w:hint="eastAsia"/>
                <w:color w:val="auto"/>
                <w:szCs w:val="24"/>
                <w:lang w:val="en-US" w:eastAsia="zh-CN"/>
              </w:rPr>
              <w:t>5</w:t>
            </w:r>
          </w:p>
        </w:tc>
        <w:tc>
          <w:tcPr>
            <w:tcW w:w="5032" w:type="dxa"/>
            <w:tcBorders>
              <w:top w:val="nil"/>
              <w:left w:val="nil"/>
              <w:bottom w:val="single" w:color="auto" w:sz="6" w:space="0"/>
              <w:right w:val="single" w:color="auto" w:sz="6" w:space="0"/>
            </w:tcBorders>
            <w:tcMar>
              <w:left w:w="105" w:type="dxa"/>
              <w:right w:w="105" w:type="dxa"/>
            </w:tcMar>
            <w:vAlign w:val="center"/>
          </w:tcPr>
          <w:p w14:paraId="391F609D">
            <w:pPr>
              <w:jc w:val="left"/>
              <w:rPr>
                <w:rFonts w:ascii="宋体" w:hAnsi="宋体" w:eastAsia="宋体" w:cs="宋体"/>
                <w:color w:val="auto"/>
                <w:kern w:val="2"/>
                <w:sz w:val="24"/>
                <w:szCs w:val="24"/>
                <w:lang w:val="en-US" w:eastAsia="zh-CN" w:bidi="ar-SA"/>
              </w:rPr>
            </w:pPr>
            <w:r>
              <w:rPr>
                <w:rFonts w:hint="eastAsia" w:ascii="宋体" w:hAnsi="宋体" w:cs="宋体"/>
                <w:color w:val="auto"/>
                <w:kern w:val="0"/>
                <w:sz w:val="24"/>
                <w:szCs w:val="24"/>
              </w:rPr>
              <w:t>依法应当招标的，需提供中标通知书</w:t>
            </w:r>
          </w:p>
        </w:tc>
        <w:tc>
          <w:tcPr>
            <w:tcW w:w="900" w:type="dxa"/>
            <w:tcBorders>
              <w:top w:val="nil"/>
              <w:left w:val="nil"/>
              <w:bottom w:val="single" w:color="auto" w:sz="6" w:space="0"/>
              <w:right w:val="single" w:color="auto" w:sz="6" w:space="0"/>
            </w:tcBorders>
            <w:tcMar>
              <w:left w:w="105" w:type="dxa"/>
              <w:right w:w="105" w:type="dxa"/>
            </w:tcMar>
            <w:vAlign w:val="center"/>
          </w:tcPr>
          <w:p w14:paraId="319B22C1">
            <w:pPr>
              <w:pStyle w:val="2"/>
              <w:spacing w:before="0" w:beforeAutospacing="0" w:after="0" w:afterAutospacing="0"/>
              <w:jc w:val="center"/>
              <w:rPr>
                <w:rFonts w:ascii="宋体" w:hAnsi="宋体" w:eastAsia="宋体" w:cs="宋体"/>
                <w:color w:val="auto"/>
                <w:kern w:val="0"/>
                <w:sz w:val="24"/>
                <w:szCs w:val="24"/>
                <w:lang w:val="en-US" w:eastAsia="zh-CN" w:bidi="ar-SA"/>
              </w:rPr>
            </w:pPr>
            <w:r>
              <w:rPr>
                <w:rFonts w:hint="eastAsia"/>
                <w:color w:val="auto"/>
                <w:szCs w:val="24"/>
              </w:rPr>
              <w:t>1</w:t>
            </w:r>
          </w:p>
        </w:tc>
        <w:tc>
          <w:tcPr>
            <w:tcW w:w="2983" w:type="dxa"/>
            <w:tcBorders>
              <w:top w:val="nil"/>
              <w:left w:val="nil"/>
              <w:bottom w:val="single" w:color="auto" w:sz="6" w:space="0"/>
              <w:right w:val="single" w:color="auto" w:sz="6" w:space="0"/>
            </w:tcBorders>
            <w:tcMar>
              <w:left w:w="105" w:type="dxa"/>
              <w:right w:w="105" w:type="dxa"/>
            </w:tcMar>
            <w:vAlign w:val="center"/>
          </w:tcPr>
          <w:p w14:paraId="06613E37">
            <w:pPr>
              <w:pStyle w:val="2"/>
              <w:spacing w:before="0" w:beforeAutospacing="0" w:after="0" w:afterAutospacing="0"/>
              <w:rPr>
                <w:rFonts w:ascii="宋体" w:hAnsi="宋体" w:eastAsia="宋体" w:cs="宋体"/>
                <w:color w:val="auto"/>
                <w:kern w:val="0"/>
                <w:sz w:val="24"/>
                <w:szCs w:val="22"/>
                <w:lang w:val="en-US" w:eastAsia="zh-CN" w:bidi="ar-SA"/>
              </w:rPr>
            </w:pPr>
            <w:r>
              <w:rPr>
                <w:rFonts w:hint="eastAsia"/>
                <w:color w:val="auto"/>
              </w:rPr>
              <w:t>复印件，核对原件（可共享）</w:t>
            </w:r>
          </w:p>
        </w:tc>
      </w:tr>
      <w:tr w14:paraId="12A346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1021" w:hRule="atLeast"/>
          <w:jc w:val="center"/>
        </w:trPr>
        <w:tc>
          <w:tcPr>
            <w:tcW w:w="749" w:type="dxa"/>
            <w:tcBorders>
              <w:top w:val="nil"/>
              <w:left w:val="single" w:color="auto" w:sz="6" w:space="0"/>
              <w:bottom w:val="single" w:color="auto" w:sz="6" w:space="0"/>
              <w:right w:val="single" w:color="auto" w:sz="6" w:space="0"/>
            </w:tcBorders>
            <w:tcMar>
              <w:left w:w="105" w:type="dxa"/>
              <w:right w:w="105" w:type="dxa"/>
            </w:tcMar>
            <w:vAlign w:val="center"/>
          </w:tcPr>
          <w:p w14:paraId="520A7A40">
            <w:pPr>
              <w:pStyle w:val="2"/>
              <w:spacing w:before="0" w:beforeAutospacing="0" w:after="0" w:afterAutospacing="0"/>
              <w:jc w:val="center"/>
              <w:rPr>
                <w:rFonts w:hint="eastAsia" w:ascii="宋体" w:hAnsi="宋体" w:eastAsia="宋体" w:cs="宋体"/>
                <w:color w:val="auto"/>
                <w:kern w:val="0"/>
                <w:sz w:val="24"/>
                <w:szCs w:val="24"/>
                <w:lang w:val="en-US" w:eastAsia="zh-CN" w:bidi="ar-SA"/>
              </w:rPr>
            </w:pPr>
            <w:r>
              <w:rPr>
                <w:rFonts w:hint="eastAsia"/>
                <w:color w:val="auto"/>
                <w:szCs w:val="24"/>
                <w:lang w:val="en-US" w:eastAsia="zh-CN"/>
              </w:rPr>
              <w:t>6</w:t>
            </w:r>
          </w:p>
        </w:tc>
        <w:tc>
          <w:tcPr>
            <w:tcW w:w="5032" w:type="dxa"/>
            <w:tcBorders>
              <w:top w:val="nil"/>
              <w:left w:val="nil"/>
              <w:bottom w:val="single" w:color="auto" w:sz="6" w:space="0"/>
              <w:right w:val="single" w:color="auto" w:sz="6" w:space="0"/>
            </w:tcBorders>
            <w:tcMar>
              <w:left w:w="105" w:type="dxa"/>
              <w:right w:w="105" w:type="dxa"/>
            </w:tcMar>
            <w:vAlign w:val="center"/>
          </w:tcPr>
          <w:p w14:paraId="395189CA">
            <w:pPr>
              <w:pStyle w:val="2"/>
              <w:spacing w:before="0" w:beforeAutospacing="0" w:after="0" w:afterAutospacing="0"/>
              <w:rPr>
                <w:rFonts w:ascii="宋体" w:hAnsi="宋体" w:eastAsia="宋体" w:cs="宋体"/>
                <w:color w:val="auto"/>
                <w:kern w:val="0"/>
                <w:sz w:val="24"/>
                <w:szCs w:val="24"/>
                <w:lang w:val="en-US" w:eastAsia="zh-CN" w:bidi="ar-SA"/>
              </w:rPr>
            </w:pPr>
            <w:r>
              <w:rPr>
                <w:rFonts w:hint="eastAsia"/>
                <w:color w:val="auto"/>
                <w:szCs w:val="24"/>
              </w:rPr>
              <w:t>场外招标或直接发包的还需提供监理合同</w:t>
            </w:r>
          </w:p>
        </w:tc>
        <w:tc>
          <w:tcPr>
            <w:tcW w:w="900" w:type="dxa"/>
            <w:tcBorders>
              <w:top w:val="nil"/>
              <w:left w:val="nil"/>
              <w:bottom w:val="single" w:color="auto" w:sz="6" w:space="0"/>
              <w:right w:val="single" w:color="auto" w:sz="6" w:space="0"/>
            </w:tcBorders>
            <w:tcMar>
              <w:left w:w="105" w:type="dxa"/>
              <w:right w:w="105" w:type="dxa"/>
            </w:tcMar>
            <w:vAlign w:val="center"/>
          </w:tcPr>
          <w:p w14:paraId="56629855">
            <w:pPr>
              <w:pStyle w:val="2"/>
              <w:spacing w:before="0" w:beforeAutospacing="0" w:after="0" w:afterAutospacing="0"/>
              <w:jc w:val="center"/>
              <w:rPr>
                <w:rFonts w:ascii="宋体" w:hAnsi="宋体" w:eastAsia="宋体" w:cs="宋体"/>
                <w:color w:val="auto"/>
                <w:kern w:val="0"/>
                <w:sz w:val="24"/>
                <w:szCs w:val="24"/>
                <w:lang w:val="en-US" w:eastAsia="zh-CN" w:bidi="ar-SA"/>
              </w:rPr>
            </w:pPr>
            <w:r>
              <w:rPr>
                <w:rFonts w:hint="eastAsia"/>
                <w:color w:val="auto"/>
                <w:szCs w:val="24"/>
              </w:rPr>
              <w:t>1</w:t>
            </w:r>
          </w:p>
        </w:tc>
        <w:tc>
          <w:tcPr>
            <w:tcW w:w="2983" w:type="dxa"/>
            <w:tcBorders>
              <w:top w:val="nil"/>
              <w:left w:val="nil"/>
              <w:bottom w:val="single" w:color="auto" w:sz="6" w:space="0"/>
              <w:right w:val="single" w:color="auto" w:sz="6" w:space="0"/>
            </w:tcBorders>
            <w:tcMar>
              <w:left w:w="105" w:type="dxa"/>
              <w:right w:w="105" w:type="dxa"/>
            </w:tcMar>
            <w:vAlign w:val="center"/>
          </w:tcPr>
          <w:p w14:paraId="07DD3083">
            <w:pPr>
              <w:pStyle w:val="2"/>
              <w:spacing w:before="0" w:beforeAutospacing="0" w:after="0" w:afterAutospacing="0"/>
              <w:rPr>
                <w:rFonts w:ascii="宋体" w:hAnsi="宋体" w:eastAsia="宋体" w:cs="宋体"/>
                <w:color w:val="auto"/>
                <w:kern w:val="0"/>
                <w:sz w:val="24"/>
                <w:szCs w:val="24"/>
                <w:lang w:val="en-US" w:eastAsia="zh-CN" w:bidi="ar-SA"/>
              </w:rPr>
            </w:pPr>
            <w:r>
              <w:rPr>
                <w:rFonts w:hint="eastAsia"/>
                <w:color w:val="auto"/>
                <w:szCs w:val="24"/>
              </w:rPr>
              <w:t>复印件，核对原件</w:t>
            </w:r>
          </w:p>
        </w:tc>
      </w:tr>
      <w:tr w14:paraId="14971C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978" w:hRule="atLeast"/>
          <w:jc w:val="center"/>
        </w:trPr>
        <w:tc>
          <w:tcPr>
            <w:tcW w:w="749" w:type="dxa"/>
            <w:tcBorders>
              <w:top w:val="nil"/>
              <w:left w:val="single" w:color="auto" w:sz="6" w:space="0"/>
              <w:bottom w:val="single" w:color="auto" w:sz="6" w:space="0"/>
              <w:right w:val="single" w:color="auto" w:sz="6" w:space="0"/>
            </w:tcBorders>
            <w:tcMar>
              <w:left w:w="105" w:type="dxa"/>
              <w:right w:w="105" w:type="dxa"/>
            </w:tcMar>
            <w:vAlign w:val="center"/>
          </w:tcPr>
          <w:p w14:paraId="21E58A0B">
            <w:pPr>
              <w:pStyle w:val="2"/>
              <w:spacing w:before="0" w:beforeAutospacing="0" w:after="0" w:afterAutospacing="0"/>
              <w:jc w:val="center"/>
              <w:rPr>
                <w:rFonts w:hint="default"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7</w:t>
            </w:r>
          </w:p>
        </w:tc>
        <w:tc>
          <w:tcPr>
            <w:tcW w:w="5032" w:type="dxa"/>
            <w:tcBorders>
              <w:top w:val="nil"/>
              <w:left w:val="nil"/>
              <w:bottom w:val="single" w:color="auto" w:sz="6" w:space="0"/>
              <w:right w:val="single" w:color="auto" w:sz="6" w:space="0"/>
            </w:tcBorders>
            <w:tcMar>
              <w:left w:w="105" w:type="dxa"/>
              <w:right w:w="105" w:type="dxa"/>
            </w:tcMar>
            <w:vAlign w:val="center"/>
          </w:tcPr>
          <w:p w14:paraId="70921CA5">
            <w:pPr>
              <w:pStyle w:val="2"/>
              <w:spacing w:before="0" w:beforeAutospacing="0" w:after="0" w:afterAutospacing="0"/>
              <w:rPr>
                <w:rFonts w:ascii="宋体" w:hAnsi="宋体" w:eastAsia="宋体" w:cs="宋体"/>
                <w:color w:val="auto"/>
                <w:kern w:val="0"/>
                <w:sz w:val="24"/>
                <w:szCs w:val="24"/>
                <w:lang w:val="en-US" w:eastAsia="zh-CN" w:bidi="ar-SA"/>
              </w:rPr>
            </w:pPr>
            <w:r>
              <w:rPr>
                <w:rFonts w:hint="eastAsia"/>
                <w:color w:val="auto"/>
                <w:szCs w:val="24"/>
              </w:rPr>
              <w:t>施工合同</w:t>
            </w:r>
          </w:p>
        </w:tc>
        <w:tc>
          <w:tcPr>
            <w:tcW w:w="900" w:type="dxa"/>
            <w:tcBorders>
              <w:top w:val="nil"/>
              <w:left w:val="nil"/>
              <w:bottom w:val="single" w:color="auto" w:sz="6" w:space="0"/>
              <w:right w:val="single" w:color="auto" w:sz="6" w:space="0"/>
            </w:tcBorders>
            <w:tcMar>
              <w:left w:w="105" w:type="dxa"/>
              <w:right w:w="105" w:type="dxa"/>
            </w:tcMar>
            <w:vAlign w:val="center"/>
          </w:tcPr>
          <w:p w14:paraId="625086DC">
            <w:pPr>
              <w:pStyle w:val="2"/>
              <w:spacing w:before="0" w:beforeAutospacing="0" w:after="0" w:afterAutospacing="0"/>
              <w:jc w:val="center"/>
              <w:rPr>
                <w:rFonts w:ascii="宋体" w:hAnsi="宋体" w:eastAsia="宋体" w:cs="宋体"/>
                <w:color w:val="auto"/>
                <w:kern w:val="0"/>
                <w:sz w:val="24"/>
                <w:szCs w:val="24"/>
                <w:lang w:val="en-US" w:eastAsia="zh-CN" w:bidi="ar-SA"/>
              </w:rPr>
            </w:pPr>
            <w:r>
              <w:rPr>
                <w:rFonts w:hint="eastAsia"/>
                <w:color w:val="auto"/>
                <w:szCs w:val="24"/>
              </w:rPr>
              <w:t>1</w:t>
            </w:r>
          </w:p>
        </w:tc>
        <w:tc>
          <w:tcPr>
            <w:tcW w:w="2983" w:type="dxa"/>
            <w:tcBorders>
              <w:top w:val="nil"/>
              <w:left w:val="nil"/>
              <w:bottom w:val="single" w:color="auto" w:sz="6" w:space="0"/>
              <w:right w:val="single" w:color="auto" w:sz="6" w:space="0"/>
            </w:tcBorders>
            <w:tcMar>
              <w:left w:w="105" w:type="dxa"/>
              <w:right w:w="105" w:type="dxa"/>
            </w:tcMar>
            <w:vAlign w:val="center"/>
          </w:tcPr>
          <w:p w14:paraId="67D4310B">
            <w:pPr>
              <w:pStyle w:val="2"/>
              <w:spacing w:before="0" w:beforeAutospacing="0" w:after="0" w:afterAutospacing="0"/>
              <w:rPr>
                <w:rFonts w:ascii="宋体" w:hAnsi="宋体" w:eastAsia="宋体" w:cs="宋体"/>
                <w:color w:val="auto"/>
                <w:kern w:val="0"/>
                <w:sz w:val="24"/>
                <w:szCs w:val="24"/>
                <w:lang w:val="en-US" w:eastAsia="zh-CN" w:bidi="ar-SA"/>
              </w:rPr>
            </w:pPr>
            <w:r>
              <w:rPr>
                <w:rFonts w:hint="eastAsia"/>
                <w:color w:val="auto"/>
                <w:szCs w:val="24"/>
              </w:rPr>
              <w:t>复印件，核对原件</w:t>
            </w:r>
          </w:p>
        </w:tc>
      </w:tr>
      <w:tr w14:paraId="1437B3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990" w:hRule="atLeast"/>
          <w:jc w:val="center"/>
        </w:trPr>
        <w:tc>
          <w:tcPr>
            <w:tcW w:w="749" w:type="dxa"/>
            <w:tcBorders>
              <w:top w:val="nil"/>
              <w:left w:val="single" w:color="auto" w:sz="6" w:space="0"/>
              <w:bottom w:val="single" w:color="auto" w:sz="6" w:space="0"/>
              <w:right w:val="single" w:color="auto" w:sz="6" w:space="0"/>
            </w:tcBorders>
            <w:tcMar>
              <w:left w:w="105" w:type="dxa"/>
              <w:right w:w="105" w:type="dxa"/>
            </w:tcMar>
            <w:vAlign w:val="center"/>
          </w:tcPr>
          <w:p w14:paraId="6434C8E1">
            <w:pPr>
              <w:pStyle w:val="2"/>
              <w:spacing w:before="0" w:beforeAutospacing="0" w:after="0" w:afterAutospacing="0"/>
              <w:jc w:val="center"/>
              <w:rPr>
                <w:rFonts w:hint="default" w:ascii="宋体" w:hAnsi="宋体" w:eastAsia="宋体" w:cs="宋体"/>
                <w:color w:val="auto"/>
                <w:kern w:val="0"/>
                <w:sz w:val="24"/>
                <w:szCs w:val="24"/>
                <w:lang w:val="en-US" w:eastAsia="zh-CN" w:bidi="ar-SA"/>
              </w:rPr>
            </w:pPr>
            <w:r>
              <w:rPr>
                <w:rFonts w:hint="eastAsia"/>
                <w:color w:val="auto"/>
                <w:szCs w:val="24"/>
                <w:lang w:val="en-US" w:eastAsia="zh-CN"/>
              </w:rPr>
              <w:t>8</w:t>
            </w:r>
          </w:p>
        </w:tc>
        <w:tc>
          <w:tcPr>
            <w:tcW w:w="5032" w:type="dxa"/>
            <w:tcBorders>
              <w:top w:val="nil"/>
              <w:left w:val="nil"/>
              <w:bottom w:val="single" w:color="auto" w:sz="6" w:space="0"/>
              <w:right w:val="single" w:color="auto" w:sz="6" w:space="0"/>
            </w:tcBorders>
            <w:tcMar>
              <w:left w:w="105" w:type="dxa"/>
              <w:right w:w="105" w:type="dxa"/>
            </w:tcMar>
            <w:vAlign w:val="center"/>
          </w:tcPr>
          <w:p w14:paraId="41C4DB52">
            <w:pPr>
              <w:pStyle w:val="2"/>
              <w:spacing w:before="0" w:beforeAutospacing="0" w:after="0" w:afterAutospacing="0"/>
              <w:rPr>
                <w:rFonts w:ascii="宋体" w:hAnsi="宋体" w:eastAsia="宋体" w:cs="宋体"/>
                <w:color w:val="auto"/>
                <w:kern w:val="0"/>
                <w:sz w:val="24"/>
                <w:szCs w:val="24"/>
                <w:lang w:val="en-US" w:eastAsia="zh-CN" w:bidi="ar-SA"/>
              </w:rPr>
            </w:pPr>
            <w:r>
              <w:rPr>
                <w:rFonts w:hint="eastAsia"/>
                <w:color w:val="auto"/>
                <w:szCs w:val="24"/>
              </w:rPr>
              <w:t>《济南市建设工程施工图设计文件综合审查合格书》（含消防审核结果、人防审查）（社会投资简易低风险项目无需提供）</w:t>
            </w:r>
          </w:p>
        </w:tc>
        <w:tc>
          <w:tcPr>
            <w:tcW w:w="900" w:type="dxa"/>
            <w:tcBorders>
              <w:top w:val="nil"/>
              <w:left w:val="nil"/>
              <w:bottom w:val="single" w:color="auto" w:sz="6" w:space="0"/>
              <w:right w:val="single" w:color="auto" w:sz="6" w:space="0"/>
            </w:tcBorders>
            <w:tcMar>
              <w:left w:w="105" w:type="dxa"/>
              <w:right w:w="105" w:type="dxa"/>
            </w:tcMar>
            <w:vAlign w:val="center"/>
          </w:tcPr>
          <w:p w14:paraId="67F35D25">
            <w:pPr>
              <w:pStyle w:val="2"/>
              <w:spacing w:before="0" w:beforeAutospacing="0" w:after="0" w:afterAutospacing="0"/>
              <w:jc w:val="center"/>
              <w:rPr>
                <w:rFonts w:ascii="宋体" w:hAnsi="宋体" w:eastAsia="宋体" w:cs="宋体"/>
                <w:color w:val="auto"/>
                <w:kern w:val="0"/>
                <w:sz w:val="24"/>
                <w:szCs w:val="24"/>
                <w:lang w:val="en-US" w:eastAsia="zh-CN" w:bidi="ar-SA"/>
              </w:rPr>
            </w:pPr>
            <w:r>
              <w:rPr>
                <w:rFonts w:hint="eastAsia"/>
                <w:color w:val="auto"/>
                <w:szCs w:val="24"/>
              </w:rPr>
              <w:t>1</w:t>
            </w:r>
          </w:p>
        </w:tc>
        <w:tc>
          <w:tcPr>
            <w:tcW w:w="2983" w:type="dxa"/>
            <w:tcBorders>
              <w:top w:val="nil"/>
              <w:left w:val="nil"/>
              <w:bottom w:val="single" w:color="auto" w:sz="6" w:space="0"/>
              <w:right w:val="single" w:color="auto" w:sz="6" w:space="0"/>
            </w:tcBorders>
            <w:tcMar>
              <w:left w:w="105" w:type="dxa"/>
              <w:right w:w="105" w:type="dxa"/>
            </w:tcMar>
            <w:vAlign w:val="center"/>
          </w:tcPr>
          <w:p w14:paraId="5E1B2A6E">
            <w:pPr>
              <w:pStyle w:val="2"/>
              <w:spacing w:before="0" w:beforeAutospacing="0" w:after="0" w:afterAutospacing="0"/>
              <w:rPr>
                <w:rFonts w:ascii="宋体" w:hAnsi="宋体" w:eastAsia="宋体" w:cs="宋体"/>
                <w:color w:val="auto"/>
                <w:kern w:val="0"/>
                <w:sz w:val="24"/>
                <w:szCs w:val="24"/>
                <w:lang w:val="en-US" w:eastAsia="zh-CN" w:bidi="ar-SA"/>
              </w:rPr>
            </w:pPr>
            <w:r>
              <w:rPr>
                <w:rFonts w:hint="eastAsia"/>
                <w:color w:val="auto"/>
                <w:szCs w:val="24"/>
              </w:rPr>
              <w:t>复印件，核对原件</w:t>
            </w:r>
            <w:r>
              <w:rPr>
                <w:rFonts w:hint="eastAsia"/>
                <w:color w:val="auto"/>
              </w:rPr>
              <w:t>（可共享</w:t>
            </w:r>
            <w:r>
              <w:rPr>
                <w:rFonts w:hint="eastAsia"/>
                <w:color w:val="auto"/>
                <w:lang w:eastAsia="zh-CN"/>
              </w:rPr>
              <w:t>，</w:t>
            </w:r>
            <w:r>
              <w:rPr>
                <w:rFonts w:hint="eastAsia"/>
                <w:color w:val="auto"/>
                <w:lang w:val="en-US" w:eastAsia="zh-CN"/>
              </w:rPr>
              <w:t>与施工图设计文件审查并联申报的无需提供</w:t>
            </w:r>
            <w:r>
              <w:rPr>
                <w:rFonts w:hint="eastAsia"/>
                <w:color w:val="auto"/>
              </w:rPr>
              <w:t>）</w:t>
            </w:r>
          </w:p>
        </w:tc>
      </w:tr>
      <w:tr w14:paraId="5D43D6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795" w:hRule="atLeast"/>
          <w:jc w:val="center"/>
        </w:trPr>
        <w:tc>
          <w:tcPr>
            <w:tcW w:w="749" w:type="dxa"/>
            <w:tcBorders>
              <w:top w:val="nil"/>
              <w:left w:val="single" w:color="auto" w:sz="6" w:space="0"/>
              <w:bottom w:val="single" w:color="auto" w:sz="6" w:space="0"/>
              <w:right w:val="single" w:color="auto" w:sz="6" w:space="0"/>
            </w:tcBorders>
            <w:tcMar>
              <w:left w:w="105" w:type="dxa"/>
              <w:right w:w="105" w:type="dxa"/>
            </w:tcMar>
            <w:vAlign w:val="center"/>
          </w:tcPr>
          <w:p w14:paraId="54E00BE0">
            <w:pPr>
              <w:pStyle w:val="2"/>
              <w:spacing w:before="0" w:beforeAutospacing="0" w:after="0" w:afterAutospacing="0"/>
              <w:jc w:val="center"/>
              <w:rPr>
                <w:rFonts w:hint="default" w:ascii="宋体" w:hAnsi="宋体" w:eastAsia="宋体" w:cs="宋体"/>
                <w:color w:val="auto"/>
                <w:kern w:val="0"/>
                <w:sz w:val="24"/>
                <w:szCs w:val="24"/>
                <w:lang w:val="en-US" w:eastAsia="zh-CN" w:bidi="ar-SA"/>
              </w:rPr>
            </w:pPr>
            <w:r>
              <w:rPr>
                <w:rFonts w:hint="eastAsia"/>
                <w:color w:val="auto"/>
                <w:szCs w:val="24"/>
                <w:lang w:val="en-US" w:eastAsia="zh-CN"/>
              </w:rPr>
              <w:t>9</w:t>
            </w:r>
          </w:p>
        </w:tc>
        <w:tc>
          <w:tcPr>
            <w:tcW w:w="5032" w:type="dxa"/>
            <w:tcBorders>
              <w:top w:val="nil"/>
              <w:left w:val="nil"/>
              <w:bottom w:val="single" w:color="auto" w:sz="6" w:space="0"/>
              <w:right w:val="single" w:color="auto" w:sz="6" w:space="0"/>
            </w:tcBorders>
            <w:tcMar>
              <w:left w:w="105" w:type="dxa"/>
              <w:right w:w="105" w:type="dxa"/>
            </w:tcMar>
            <w:vAlign w:val="center"/>
          </w:tcPr>
          <w:p w14:paraId="50432A33">
            <w:pPr>
              <w:jc w:val="left"/>
              <w:rPr>
                <w:rFonts w:ascii="宋体" w:hAnsi="宋体" w:eastAsia="宋体" w:cs="宋体"/>
                <w:color w:val="auto"/>
                <w:kern w:val="2"/>
                <w:sz w:val="24"/>
                <w:szCs w:val="24"/>
                <w:lang w:val="en-US" w:eastAsia="zh-CN" w:bidi="ar-SA"/>
              </w:rPr>
            </w:pPr>
            <w:r>
              <w:rPr>
                <w:rFonts w:hint="eastAsia" w:ascii="宋体" w:hAnsi="宋体" w:cs="宋体"/>
                <w:color w:val="auto"/>
                <w:sz w:val="24"/>
                <w:szCs w:val="24"/>
              </w:rPr>
              <w:t>危险性较大工程清单</w:t>
            </w:r>
          </w:p>
        </w:tc>
        <w:tc>
          <w:tcPr>
            <w:tcW w:w="900" w:type="dxa"/>
            <w:tcBorders>
              <w:top w:val="nil"/>
              <w:left w:val="nil"/>
              <w:bottom w:val="single" w:color="auto" w:sz="6" w:space="0"/>
              <w:right w:val="single" w:color="auto" w:sz="6" w:space="0"/>
            </w:tcBorders>
            <w:tcMar>
              <w:left w:w="105" w:type="dxa"/>
              <w:right w:w="105" w:type="dxa"/>
            </w:tcMar>
            <w:vAlign w:val="center"/>
          </w:tcPr>
          <w:p w14:paraId="12D6E952">
            <w:pPr>
              <w:pStyle w:val="2"/>
              <w:spacing w:before="0" w:beforeAutospacing="0" w:after="0" w:afterAutospacing="0"/>
              <w:jc w:val="center"/>
              <w:rPr>
                <w:rFonts w:ascii="宋体" w:hAnsi="宋体" w:eastAsia="宋体" w:cs="宋体"/>
                <w:color w:val="auto"/>
                <w:kern w:val="0"/>
                <w:sz w:val="24"/>
                <w:szCs w:val="24"/>
                <w:lang w:val="en-US" w:eastAsia="zh-CN" w:bidi="ar-SA"/>
              </w:rPr>
            </w:pPr>
            <w:r>
              <w:rPr>
                <w:rFonts w:hint="eastAsia"/>
                <w:color w:val="auto"/>
                <w:szCs w:val="24"/>
              </w:rPr>
              <w:t>1</w:t>
            </w:r>
          </w:p>
        </w:tc>
        <w:tc>
          <w:tcPr>
            <w:tcW w:w="2983" w:type="dxa"/>
            <w:tcBorders>
              <w:top w:val="nil"/>
              <w:left w:val="nil"/>
              <w:bottom w:val="single" w:color="auto" w:sz="6" w:space="0"/>
              <w:right w:val="single" w:color="auto" w:sz="6" w:space="0"/>
            </w:tcBorders>
            <w:tcMar>
              <w:left w:w="105" w:type="dxa"/>
              <w:right w:w="105" w:type="dxa"/>
            </w:tcMar>
            <w:vAlign w:val="center"/>
          </w:tcPr>
          <w:p w14:paraId="62D62E39">
            <w:pPr>
              <w:pStyle w:val="2"/>
              <w:spacing w:before="0" w:beforeAutospacing="0" w:after="0" w:afterAutospacing="0"/>
              <w:rPr>
                <w:rFonts w:ascii="宋体" w:hAnsi="宋体" w:eastAsia="宋体" w:cs="宋体"/>
                <w:color w:val="auto"/>
                <w:kern w:val="0"/>
                <w:sz w:val="24"/>
                <w:szCs w:val="24"/>
                <w:lang w:val="en-US" w:eastAsia="zh-CN" w:bidi="ar-SA"/>
              </w:rPr>
            </w:pPr>
            <w:r>
              <w:rPr>
                <w:rFonts w:hint="eastAsia"/>
                <w:color w:val="auto"/>
                <w:szCs w:val="24"/>
              </w:rPr>
              <w:t>原件</w:t>
            </w:r>
          </w:p>
        </w:tc>
      </w:tr>
      <w:tr w14:paraId="4DDE66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795" w:hRule="atLeast"/>
          <w:jc w:val="center"/>
        </w:trPr>
        <w:tc>
          <w:tcPr>
            <w:tcW w:w="749" w:type="dxa"/>
            <w:tcBorders>
              <w:top w:val="nil"/>
              <w:left w:val="single" w:color="auto" w:sz="6" w:space="0"/>
              <w:bottom w:val="single" w:color="auto" w:sz="6" w:space="0"/>
              <w:right w:val="single" w:color="auto" w:sz="6" w:space="0"/>
            </w:tcBorders>
            <w:tcMar>
              <w:left w:w="105" w:type="dxa"/>
              <w:right w:w="105" w:type="dxa"/>
            </w:tcMar>
            <w:vAlign w:val="center"/>
          </w:tcPr>
          <w:p w14:paraId="049D9ADF">
            <w:pPr>
              <w:pStyle w:val="2"/>
              <w:spacing w:before="0" w:beforeAutospacing="0" w:after="0" w:afterAutospacing="0"/>
              <w:jc w:val="center"/>
              <w:rPr>
                <w:rFonts w:hint="default" w:ascii="宋体" w:hAnsi="宋体" w:eastAsia="宋体" w:cs="宋体"/>
                <w:color w:val="auto"/>
                <w:kern w:val="0"/>
                <w:sz w:val="24"/>
                <w:szCs w:val="24"/>
                <w:lang w:val="en-US" w:eastAsia="zh-CN" w:bidi="ar-SA"/>
              </w:rPr>
            </w:pPr>
            <w:r>
              <w:rPr>
                <w:rFonts w:hint="eastAsia"/>
                <w:color w:val="auto"/>
                <w:szCs w:val="24"/>
                <w:lang w:val="en-US" w:eastAsia="zh-CN"/>
              </w:rPr>
              <w:t>10</w:t>
            </w:r>
          </w:p>
        </w:tc>
        <w:tc>
          <w:tcPr>
            <w:tcW w:w="5032" w:type="dxa"/>
            <w:tcBorders>
              <w:top w:val="nil"/>
              <w:left w:val="nil"/>
              <w:bottom w:val="single" w:color="auto" w:sz="6" w:space="0"/>
              <w:right w:val="single" w:color="auto" w:sz="6" w:space="0"/>
            </w:tcBorders>
            <w:tcMar>
              <w:left w:w="105" w:type="dxa"/>
              <w:right w:w="105" w:type="dxa"/>
            </w:tcMar>
            <w:vAlign w:val="center"/>
          </w:tcPr>
          <w:p w14:paraId="699A860B">
            <w:pPr>
              <w:pStyle w:val="2"/>
              <w:spacing w:before="0" w:beforeAutospacing="0" w:after="0" w:afterAutospacing="0"/>
              <w:rPr>
                <w:rFonts w:ascii="宋体" w:hAnsi="宋体" w:eastAsia="宋体" w:cs="宋体"/>
                <w:color w:val="auto"/>
                <w:kern w:val="0"/>
                <w:sz w:val="24"/>
                <w:szCs w:val="24"/>
                <w:lang w:val="en-US" w:eastAsia="zh-CN" w:bidi="ar-SA"/>
              </w:rPr>
            </w:pPr>
            <w:r>
              <w:rPr>
                <w:rFonts w:hint="eastAsia"/>
                <w:color w:val="auto"/>
                <w:szCs w:val="24"/>
              </w:rPr>
              <w:t>施工许可阶段承诺书</w:t>
            </w:r>
          </w:p>
        </w:tc>
        <w:tc>
          <w:tcPr>
            <w:tcW w:w="900" w:type="dxa"/>
            <w:tcBorders>
              <w:top w:val="nil"/>
              <w:left w:val="nil"/>
              <w:bottom w:val="single" w:color="auto" w:sz="6" w:space="0"/>
              <w:right w:val="single" w:color="auto" w:sz="6" w:space="0"/>
            </w:tcBorders>
            <w:tcMar>
              <w:left w:w="105" w:type="dxa"/>
              <w:right w:w="105" w:type="dxa"/>
            </w:tcMar>
            <w:vAlign w:val="center"/>
          </w:tcPr>
          <w:p w14:paraId="356F1488">
            <w:pPr>
              <w:pStyle w:val="2"/>
              <w:spacing w:before="0" w:beforeAutospacing="0" w:after="0" w:afterAutospacing="0"/>
              <w:jc w:val="center"/>
              <w:rPr>
                <w:rFonts w:ascii="宋体" w:hAnsi="宋体" w:eastAsia="宋体" w:cs="宋体"/>
                <w:color w:val="auto"/>
                <w:kern w:val="0"/>
                <w:sz w:val="24"/>
                <w:szCs w:val="24"/>
                <w:lang w:val="en-US" w:eastAsia="zh-CN" w:bidi="ar-SA"/>
              </w:rPr>
            </w:pPr>
            <w:r>
              <w:rPr>
                <w:rFonts w:hint="eastAsia"/>
                <w:color w:val="auto"/>
                <w:szCs w:val="24"/>
              </w:rPr>
              <w:t>1</w:t>
            </w:r>
          </w:p>
        </w:tc>
        <w:tc>
          <w:tcPr>
            <w:tcW w:w="2983" w:type="dxa"/>
            <w:tcBorders>
              <w:top w:val="nil"/>
              <w:left w:val="nil"/>
              <w:bottom w:val="single" w:color="auto" w:sz="6" w:space="0"/>
              <w:right w:val="single" w:color="auto" w:sz="6" w:space="0"/>
            </w:tcBorders>
            <w:tcMar>
              <w:left w:w="105" w:type="dxa"/>
              <w:right w:w="105" w:type="dxa"/>
            </w:tcMar>
            <w:vAlign w:val="center"/>
          </w:tcPr>
          <w:p w14:paraId="3402A5FB">
            <w:pPr>
              <w:pStyle w:val="2"/>
              <w:spacing w:before="0" w:beforeAutospacing="0" w:after="0" w:afterAutospacing="0"/>
              <w:rPr>
                <w:rFonts w:ascii="宋体" w:hAnsi="宋体" w:eastAsia="宋体" w:cs="宋体"/>
                <w:color w:val="auto"/>
                <w:kern w:val="0"/>
                <w:sz w:val="24"/>
                <w:szCs w:val="24"/>
                <w:lang w:val="en-US" w:eastAsia="zh-CN" w:bidi="ar-SA"/>
              </w:rPr>
            </w:pPr>
            <w:r>
              <w:rPr>
                <w:rFonts w:hint="eastAsia"/>
                <w:color w:val="auto"/>
                <w:szCs w:val="24"/>
              </w:rPr>
              <w:t>原件</w:t>
            </w:r>
          </w:p>
        </w:tc>
      </w:tr>
      <w:tr w14:paraId="2A405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885" w:hRule="atLeast"/>
          <w:jc w:val="center"/>
        </w:trPr>
        <w:tc>
          <w:tcPr>
            <w:tcW w:w="749" w:type="dxa"/>
            <w:tcBorders>
              <w:top w:val="nil"/>
              <w:left w:val="single" w:color="auto" w:sz="6" w:space="0"/>
              <w:bottom w:val="single" w:color="auto" w:sz="6" w:space="0"/>
              <w:right w:val="single" w:color="auto" w:sz="6" w:space="0"/>
            </w:tcBorders>
            <w:tcMar>
              <w:left w:w="105" w:type="dxa"/>
              <w:right w:w="105" w:type="dxa"/>
            </w:tcMar>
            <w:vAlign w:val="center"/>
          </w:tcPr>
          <w:p w14:paraId="1E6C8DAC">
            <w:pPr>
              <w:pStyle w:val="2"/>
              <w:spacing w:before="0" w:beforeAutospacing="0" w:after="0" w:afterAutospacing="0"/>
              <w:jc w:val="center"/>
              <w:rPr>
                <w:szCs w:val="24"/>
              </w:rPr>
            </w:pPr>
            <w:r>
              <w:rPr>
                <w:rFonts w:hint="eastAsia"/>
                <w:szCs w:val="24"/>
              </w:rPr>
              <w:t>注</w:t>
            </w:r>
          </w:p>
        </w:tc>
        <w:tc>
          <w:tcPr>
            <w:tcW w:w="8915" w:type="dxa"/>
            <w:gridSpan w:val="3"/>
            <w:tcBorders>
              <w:top w:val="nil"/>
              <w:left w:val="nil"/>
              <w:bottom w:val="single" w:color="auto" w:sz="6" w:space="0"/>
              <w:right w:val="single" w:color="auto" w:sz="6" w:space="0"/>
            </w:tcBorders>
            <w:tcMar>
              <w:left w:w="105" w:type="dxa"/>
              <w:right w:w="105" w:type="dxa"/>
            </w:tcMar>
            <w:vAlign w:val="center"/>
          </w:tcPr>
          <w:p w14:paraId="3A2AB61A">
            <w:pPr>
              <w:pStyle w:val="2"/>
              <w:spacing w:before="0" w:beforeAutospacing="0" w:after="0" w:afterAutospacing="0"/>
              <w:rPr>
                <w:szCs w:val="24"/>
              </w:rPr>
            </w:pPr>
            <w:r>
              <w:rPr>
                <w:rFonts w:hint="eastAsia"/>
                <w:szCs w:val="24"/>
              </w:rPr>
              <w:t>(1)由相关部门前期审批并通过工程建设项目审批管理系统推送审批结果的，建设单位不再提交；(2)易地建设人防工程的，需提交易地建设费缴费凭证，办理防空地下室易地建设许可证；（3）办理供热、燃气管线及分阶段施工许可手续时，可按相应文件规定提供土地使用权属证件或使用土地的证明文件。</w:t>
            </w:r>
          </w:p>
        </w:tc>
      </w:tr>
    </w:tbl>
    <w:p w14:paraId="6D2B57CF">
      <w:pPr>
        <w:spacing w:line="56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2.其他</w:t>
      </w:r>
    </w:p>
    <w:p w14:paraId="27AABCEF">
      <w:pPr>
        <w:spacing w:line="0" w:lineRule="atLeast"/>
        <w:ind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工程投资额在100万元以下（含）或建筑面积在500平方米以下（含）的房屋建筑，可以不申请办理施工许可证（人防手续单独办理），</w:t>
      </w:r>
      <w:r>
        <w:rPr>
          <w:rFonts w:hint="eastAsia" w:ascii="仿宋_GB2312" w:hAnsi="Times New Roman" w:eastAsia="仿宋_GB2312" w:cs="Times New Roman"/>
          <w:sz w:val="32"/>
          <w:szCs w:val="32"/>
          <w:lang w:val="en-US" w:eastAsia="zh-CN"/>
        </w:rPr>
        <w:t>应</w:t>
      </w:r>
      <w:r>
        <w:rPr>
          <w:rFonts w:hint="eastAsia" w:ascii="仿宋_GB2312" w:hAnsi="Times New Roman" w:eastAsia="仿宋_GB2312" w:cs="Times New Roman"/>
          <w:sz w:val="32"/>
          <w:szCs w:val="32"/>
        </w:rPr>
        <w:t>按有关规定到所在地区县住房城乡建设主管部门备案。</w:t>
      </w:r>
    </w:p>
    <w:p w14:paraId="165D2F52">
      <w:pP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br w:type="page"/>
      </w:r>
    </w:p>
    <w:p w14:paraId="0A08CF3F">
      <w:pPr>
        <w:spacing w:line="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施工许可阶段</w:t>
      </w:r>
      <w:r>
        <w:rPr>
          <w:rFonts w:hint="eastAsia" w:ascii="方正小标宋简体" w:hAnsi="方正小标宋简体" w:eastAsia="方正小标宋简体" w:cs="方正小标宋简体"/>
          <w:sz w:val="44"/>
          <w:szCs w:val="44"/>
        </w:rPr>
        <w:t>申请表</w:t>
      </w:r>
    </w:p>
    <w:tbl>
      <w:tblPr>
        <w:tblStyle w:val="3"/>
        <w:tblpPr w:leftFromText="180" w:rightFromText="180" w:vertAnchor="text" w:horzAnchor="page" w:tblpX="1355" w:tblpY="603"/>
        <w:tblOverlap w:val="never"/>
        <w:tblW w:w="562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3"/>
        <w:gridCol w:w="14"/>
        <w:gridCol w:w="340"/>
        <w:gridCol w:w="364"/>
        <w:gridCol w:w="387"/>
        <w:gridCol w:w="703"/>
        <w:gridCol w:w="274"/>
        <w:gridCol w:w="378"/>
        <w:gridCol w:w="132"/>
        <w:gridCol w:w="506"/>
        <w:gridCol w:w="51"/>
        <w:gridCol w:w="376"/>
        <w:gridCol w:w="111"/>
        <w:gridCol w:w="152"/>
        <w:gridCol w:w="37"/>
        <w:gridCol w:w="159"/>
        <w:gridCol w:w="3"/>
        <w:gridCol w:w="8"/>
        <w:gridCol w:w="154"/>
        <w:gridCol w:w="165"/>
        <w:gridCol w:w="20"/>
        <w:gridCol w:w="331"/>
        <w:gridCol w:w="94"/>
        <w:gridCol w:w="23"/>
        <w:gridCol w:w="76"/>
        <w:gridCol w:w="112"/>
        <w:gridCol w:w="13"/>
        <w:gridCol w:w="115"/>
        <w:gridCol w:w="182"/>
        <w:gridCol w:w="33"/>
        <w:gridCol w:w="348"/>
        <w:gridCol w:w="139"/>
        <w:gridCol w:w="34"/>
        <w:gridCol w:w="145"/>
        <w:gridCol w:w="76"/>
        <w:gridCol w:w="38"/>
        <w:gridCol w:w="681"/>
        <w:gridCol w:w="360"/>
        <w:gridCol w:w="186"/>
        <w:gridCol w:w="222"/>
        <w:gridCol w:w="363"/>
        <w:gridCol w:w="715"/>
      </w:tblGrid>
      <w:tr w14:paraId="5FCE22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000" w:type="pct"/>
            <w:gridSpan w:val="43"/>
            <w:vAlign w:val="center"/>
          </w:tcPr>
          <w:p w14:paraId="6143A26A">
            <w:pPr>
              <w:keepNext w:val="0"/>
              <w:keepLines w:val="0"/>
              <w:pageBreakBefore w:val="0"/>
              <w:widowControl w:val="0"/>
              <w:kinsoku/>
              <w:wordWrap/>
              <w:overflowPunct/>
              <w:topLinePunct w:val="0"/>
              <w:autoSpaceDE/>
              <w:autoSpaceDN/>
              <w:bidi w:val="0"/>
              <w:adjustRightInd/>
              <w:snapToGrid w:val="0"/>
              <w:ind w:left="108" w:right="70"/>
              <w:jc w:val="center"/>
              <w:textAlignment w:val="auto"/>
              <w:rPr>
                <w:rFonts w:hint="eastAsia" w:ascii="黑体" w:hAnsi="黑体" w:eastAsia="黑体" w:cs="黑体"/>
                <w:b/>
                <w:sz w:val="24"/>
                <w:szCs w:val="22"/>
              </w:rPr>
            </w:pPr>
            <w:r>
              <w:rPr>
                <w:rFonts w:hint="eastAsia" w:ascii="黑体" w:hAnsi="黑体" w:eastAsia="黑体" w:cs="黑体"/>
                <w:b/>
                <w:sz w:val="24"/>
                <w:szCs w:val="22"/>
              </w:rPr>
              <w:t>工 程 概 况</w:t>
            </w:r>
          </w:p>
        </w:tc>
      </w:tr>
      <w:tr w14:paraId="4F937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83" w:type="pct"/>
            <w:gridSpan w:val="6"/>
            <w:vAlign w:val="center"/>
          </w:tcPr>
          <w:p w14:paraId="7A3A0B6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项目代码</w:t>
            </w:r>
          </w:p>
        </w:tc>
        <w:tc>
          <w:tcPr>
            <w:tcW w:w="509" w:type="pct"/>
            <w:gridSpan w:val="2"/>
            <w:vAlign w:val="center"/>
          </w:tcPr>
          <w:p w14:paraId="36C9CC8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1395" w:type="pct"/>
            <w:gridSpan w:val="16"/>
            <w:vAlign w:val="center"/>
          </w:tcPr>
          <w:p w14:paraId="15163E2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包含单体个数</w:t>
            </w:r>
          </w:p>
        </w:tc>
        <w:tc>
          <w:tcPr>
            <w:tcW w:w="2012" w:type="pct"/>
            <w:gridSpan w:val="19"/>
            <w:vAlign w:val="center"/>
          </w:tcPr>
          <w:p w14:paraId="6E4A1F3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r>
      <w:tr w14:paraId="41A68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83" w:type="pct"/>
            <w:gridSpan w:val="6"/>
            <w:vAlign w:val="center"/>
          </w:tcPr>
          <w:p w14:paraId="20B7DCC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项目名称</w:t>
            </w:r>
          </w:p>
        </w:tc>
        <w:tc>
          <w:tcPr>
            <w:tcW w:w="509" w:type="pct"/>
            <w:gridSpan w:val="2"/>
            <w:vAlign w:val="center"/>
          </w:tcPr>
          <w:p w14:paraId="757B39A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1395" w:type="pct"/>
            <w:gridSpan w:val="16"/>
            <w:vAlign w:val="center"/>
          </w:tcPr>
          <w:p w14:paraId="55DDB6D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项目目前进度</w:t>
            </w:r>
          </w:p>
        </w:tc>
        <w:tc>
          <w:tcPr>
            <w:tcW w:w="2012" w:type="pct"/>
            <w:gridSpan w:val="19"/>
            <w:vAlign w:val="center"/>
          </w:tcPr>
          <w:p w14:paraId="7D17A73D">
            <w:pPr>
              <w:keepNext w:val="0"/>
              <w:keepLines w:val="0"/>
              <w:pageBreakBefore w:val="0"/>
              <w:widowControl w:val="0"/>
              <w:kinsoku/>
              <w:wordWrap/>
              <w:overflowPunct/>
              <w:topLinePunct w:val="0"/>
              <w:autoSpaceDE/>
              <w:autoSpaceDN/>
              <w:bidi w:val="0"/>
              <w:adjustRightInd/>
              <w:snapToGrid w:val="0"/>
              <w:jc w:val="both"/>
              <w:textAlignment w:val="auto"/>
              <w:rPr>
                <w:rFonts w:hint="eastAsia" w:ascii="Calibri" w:hAnsi="Calibri" w:eastAsia="宋体" w:cs="黑体"/>
                <w:color w:val="auto"/>
                <w:sz w:val="24"/>
                <w:szCs w:val="22"/>
                <w:lang w:val="en-US" w:eastAsia="zh-CN"/>
              </w:rPr>
            </w:pPr>
            <w:r>
              <w:rPr>
                <w:rFonts w:hint="eastAsia" w:ascii="Calibri" w:hAnsi="Calibri" w:eastAsia="宋体" w:cs="黑体"/>
                <w:color w:val="auto"/>
                <w:sz w:val="24"/>
                <w:szCs w:val="22"/>
                <w:lang w:eastAsia="zh-CN"/>
              </w:rPr>
              <w:t>□未开工</w:t>
            </w:r>
            <w:r>
              <w:rPr>
                <w:rFonts w:hint="eastAsia" w:ascii="Calibri" w:hAnsi="Calibri" w:eastAsia="宋体" w:cs="黑体"/>
                <w:color w:val="auto"/>
                <w:sz w:val="24"/>
                <w:szCs w:val="22"/>
                <w:lang w:val="en-US" w:eastAsia="zh-CN"/>
              </w:rPr>
              <w:t xml:space="preserve">  </w:t>
            </w:r>
            <w:r>
              <w:rPr>
                <w:rFonts w:hint="eastAsia" w:ascii="Calibri" w:hAnsi="Calibri" w:eastAsia="宋体" w:cs="黑体"/>
                <w:color w:val="auto"/>
                <w:sz w:val="24"/>
                <w:szCs w:val="22"/>
              </w:rPr>
              <w:t>□</w:t>
            </w:r>
            <w:r>
              <w:rPr>
                <w:rFonts w:hint="eastAsia" w:ascii="Calibri" w:hAnsi="Calibri" w:eastAsia="宋体" w:cs="黑体"/>
                <w:color w:val="auto"/>
                <w:sz w:val="24"/>
                <w:szCs w:val="22"/>
                <w:lang w:eastAsia="zh-CN"/>
              </w:rPr>
              <w:t>已开工</w:t>
            </w:r>
            <w:r>
              <w:rPr>
                <w:rFonts w:hint="eastAsia" w:ascii="Calibri" w:hAnsi="Calibri" w:eastAsia="宋体" w:cs="黑体"/>
                <w:color w:val="auto"/>
                <w:sz w:val="24"/>
                <w:szCs w:val="22"/>
                <w:lang w:val="en-US" w:eastAsia="zh-CN"/>
              </w:rPr>
              <w:t xml:space="preserve">  </w:t>
            </w:r>
            <w:r>
              <w:rPr>
                <w:rFonts w:hint="eastAsia" w:ascii="Calibri" w:hAnsi="Calibri" w:eastAsia="宋体" w:cs="黑体"/>
                <w:color w:val="auto"/>
                <w:sz w:val="24"/>
                <w:szCs w:val="22"/>
              </w:rPr>
              <w:t>□</w:t>
            </w:r>
            <w:r>
              <w:rPr>
                <w:rFonts w:hint="eastAsia" w:ascii="Calibri" w:hAnsi="Calibri" w:eastAsia="宋体" w:cs="黑体"/>
                <w:color w:val="auto"/>
                <w:sz w:val="24"/>
                <w:szCs w:val="22"/>
                <w:lang w:eastAsia="zh-CN"/>
              </w:rPr>
              <w:t>已竣工</w:t>
            </w:r>
          </w:p>
        </w:tc>
      </w:tr>
      <w:tr w14:paraId="799D6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083" w:type="pct"/>
            <w:gridSpan w:val="6"/>
            <w:vAlign w:val="center"/>
          </w:tcPr>
          <w:p w14:paraId="0E1FEAD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color w:val="auto"/>
                <w:sz w:val="24"/>
                <w:szCs w:val="22"/>
              </w:rPr>
            </w:pPr>
            <w:r>
              <w:rPr>
                <w:rFonts w:hint="eastAsia" w:ascii="Calibri" w:hAnsi="Calibri" w:eastAsia="宋体" w:cs="黑体"/>
                <w:color w:val="auto"/>
                <w:sz w:val="24"/>
                <w:szCs w:val="22"/>
              </w:rPr>
              <w:t>项目地址</w:t>
            </w:r>
          </w:p>
        </w:tc>
        <w:tc>
          <w:tcPr>
            <w:tcW w:w="1500" w:type="pct"/>
            <w:gridSpan w:val="11"/>
            <w:vAlign w:val="center"/>
          </w:tcPr>
          <w:p w14:paraId="248B68A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color w:val="auto"/>
                <w:sz w:val="24"/>
                <w:szCs w:val="22"/>
              </w:rPr>
            </w:pPr>
          </w:p>
        </w:tc>
        <w:tc>
          <w:tcPr>
            <w:tcW w:w="403" w:type="pct"/>
            <w:gridSpan w:val="7"/>
            <w:vAlign w:val="center"/>
          </w:tcPr>
          <w:p w14:paraId="74F8ED2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color w:val="auto"/>
                <w:sz w:val="24"/>
                <w:szCs w:val="22"/>
              </w:rPr>
            </w:pPr>
            <w:r>
              <w:rPr>
                <w:rFonts w:hint="eastAsia" w:ascii="Calibri" w:hAnsi="Calibri" w:eastAsia="宋体" w:cs="黑体"/>
                <w:color w:val="auto"/>
                <w:sz w:val="24"/>
                <w:szCs w:val="22"/>
              </w:rPr>
              <w:t>建筑类别</w:t>
            </w:r>
          </w:p>
        </w:tc>
        <w:tc>
          <w:tcPr>
            <w:tcW w:w="2012" w:type="pct"/>
            <w:gridSpan w:val="19"/>
            <w:vAlign w:val="center"/>
          </w:tcPr>
          <w:p w14:paraId="251431A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color w:val="auto"/>
                <w:sz w:val="24"/>
                <w:szCs w:val="22"/>
              </w:rPr>
            </w:pPr>
            <w:r>
              <w:rPr>
                <w:rFonts w:hint="eastAsia" w:ascii="Calibri" w:hAnsi="Calibri" w:eastAsia="宋体" w:cs="黑体"/>
                <w:color w:val="auto"/>
                <w:sz w:val="24"/>
                <w:szCs w:val="22"/>
              </w:rPr>
              <w:t xml:space="preserve">新建□      改建□         </w:t>
            </w:r>
          </w:p>
          <w:p w14:paraId="5594FB5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color w:val="auto"/>
                <w:sz w:val="24"/>
                <w:szCs w:val="22"/>
              </w:rPr>
            </w:pPr>
            <w:r>
              <w:rPr>
                <w:rFonts w:hint="eastAsia" w:ascii="Calibri" w:hAnsi="Calibri" w:eastAsia="宋体" w:cs="黑体"/>
                <w:color w:val="auto"/>
                <w:sz w:val="24"/>
                <w:szCs w:val="22"/>
              </w:rPr>
              <w:t>扩建</w:t>
            </w:r>
            <w:r>
              <w:rPr>
                <w:rFonts w:hint="eastAsia" w:ascii="Calibri" w:hAnsi="Calibri" w:eastAsia="宋体" w:cs="黑体"/>
                <w:color w:val="auto"/>
                <w:sz w:val="24"/>
                <w:szCs w:val="22"/>
                <w:lang w:eastAsia="zh-CN"/>
              </w:rPr>
              <w:t>□</w:t>
            </w:r>
            <w:r>
              <w:rPr>
                <w:rFonts w:hint="eastAsia" w:ascii="Calibri" w:hAnsi="Calibri" w:eastAsia="宋体" w:cs="黑体"/>
                <w:color w:val="auto"/>
                <w:sz w:val="24"/>
                <w:szCs w:val="22"/>
              </w:rPr>
              <w:t xml:space="preserve">  </w:t>
            </w:r>
            <w:r>
              <w:rPr>
                <w:rFonts w:hint="eastAsia" w:ascii="Calibri" w:hAnsi="Calibri" w:eastAsia="宋体" w:cs="黑体"/>
                <w:color w:val="auto"/>
                <w:sz w:val="24"/>
                <w:szCs w:val="22"/>
                <w:lang w:val="en-US" w:eastAsia="zh-CN"/>
              </w:rPr>
              <w:t xml:space="preserve">    </w:t>
            </w:r>
            <w:r>
              <w:rPr>
                <w:rFonts w:hint="eastAsia" w:ascii="Calibri" w:hAnsi="Calibri" w:eastAsia="宋体" w:cs="黑体"/>
                <w:color w:val="auto"/>
                <w:sz w:val="24"/>
                <w:szCs w:val="22"/>
                <w:lang w:eastAsia="zh-CN"/>
              </w:rPr>
              <w:t>装修</w:t>
            </w:r>
            <w:r>
              <w:rPr>
                <w:rFonts w:hint="eastAsia" w:ascii="Calibri" w:hAnsi="Calibri" w:eastAsia="宋体" w:cs="黑体"/>
                <w:color w:val="auto"/>
                <w:sz w:val="24"/>
                <w:szCs w:val="22"/>
              </w:rPr>
              <w:t>□</w:t>
            </w:r>
          </w:p>
        </w:tc>
      </w:tr>
      <w:tr w14:paraId="00B10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14" w:type="pct"/>
            <w:gridSpan w:val="3"/>
            <w:vMerge w:val="restart"/>
            <w:vAlign w:val="center"/>
          </w:tcPr>
          <w:p w14:paraId="1375EFE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黑体" w:hAnsi="黑体" w:eastAsia="宋体" w:cs="黑体"/>
                <w:b/>
                <w:color w:val="auto"/>
                <w:sz w:val="22"/>
                <w:szCs w:val="21"/>
                <w:lang w:val="en-US" w:eastAsia="zh-CN"/>
              </w:rPr>
            </w:pPr>
            <w:r>
              <w:rPr>
                <w:rFonts w:hint="eastAsia" w:ascii="Calibri" w:hAnsi="Calibri" w:eastAsia="宋体" w:cs="黑体"/>
                <w:color w:val="auto"/>
                <w:sz w:val="22"/>
                <w:szCs w:val="21"/>
              </w:rPr>
              <w:t>总建筑面积m</w:t>
            </w:r>
            <w:r>
              <w:rPr>
                <w:rFonts w:hint="eastAsia" w:ascii="Calibri" w:hAnsi="Calibri" w:eastAsia="宋体" w:cs="黑体"/>
                <w:color w:val="auto"/>
                <w:sz w:val="22"/>
                <w:szCs w:val="21"/>
                <w:vertAlign w:val="superscript"/>
              </w:rPr>
              <w:t>2</w:t>
            </w:r>
            <w:r>
              <w:rPr>
                <w:rFonts w:hint="eastAsia" w:ascii="Calibri" w:hAnsi="Calibri" w:eastAsia="宋体" w:cs="黑体"/>
                <w:color w:val="auto"/>
                <w:sz w:val="22"/>
                <w:szCs w:val="21"/>
                <w:lang w:val="en-US" w:eastAsia="zh-CN"/>
              </w:rPr>
              <w:t>/总长度</w:t>
            </w:r>
            <w:r>
              <w:rPr>
                <w:rFonts w:hint="eastAsia" w:ascii="Calibri" w:hAnsi="Calibri" w:eastAsia="宋体" w:cs="黑体"/>
                <w:color w:val="auto"/>
                <w:sz w:val="22"/>
                <w:szCs w:val="21"/>
              </w:rPr>
              <w:t>m</w:t>
            </w:r>
          </w:p>
        </w:tc>
        <w:tc>
          <w:tcPr>
            <w:tcW w:w="568" w:type="pct"/>
            <w:gridSpan w:val="3"/>
            <w:vMerge w:val="restart"/>
            <w:vAlign w:val="center"/>
          </w:tcPr>
          <w:p w14:paraId="344DA2A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color w:val="auto"/>
                <w:sz w:val="22"/>
                <w:szCs w:val="21"/>
              </w:rPr>
            </w:pPr>
            <w:r>
              <w:rPr>
                <w:rFonts w:hint="eastAsia" w:ascii="黑体" w:hAnsi="黑体" w:eastAsia="黑体"/>
                <w:b/>
                <w:color w:val="FF0000"/>
                <w:sz w:val="16"/>
                <w:szCs w:val="15"/>
                <w:lang w:eastAsia="zh-CN"/>
              </w:rPr>
              <w:t>建筑工程填写面积，线性工程填写长度</w:t>
            </w:r>
          </w:p>
        </w:tc>
        <w:tc>
          <w:tcPr>
            <w:tcW w:w="509" w:type="pct"/>
            <w:gridSpan w:val="2"/>
            <w:vMerge w:val="restart"/>
            <w:vAlign w:val="center"/>
          </w:tcPr>
          <w:p w14:paraId="5A1A174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color w:val="auto"/>
                <w:sz w:val="22"/>
                <w:szCs w:val="21"/>
              </w:rPr>
            </w:pPr>
            <w:r>
              <w:rPr>
                <w:rFonts w:hint="eastAsia" w:ascii="Calibri" w:hAnsi="Calibri" w:eastAsia="宋体" w:cs="黑体"/>
                <w:color w:val="auto"/>
                <w:sz w:val="24"/>
                <w:szCs w:val="24"/>
              </w:rPr>
              <w:t>地上面积m</w:t>
            </w:r>
            <w:r>
              <w:rPr>
                <w:rFonts w:hint="eastAsia" w:ascii="Calibri" w:hAnsi="Calibri" w:eastAsia="宋体" w:cs="黑体"/>
                <w:color w:val="auto"/>
                <w:sz w:val="24"/>
                <w:szCs w:val="24"/>
                <w:vertAlign w:val="superscript"/>
              </w:rPr>
              <w:t>2</w:t>
            </w:r>
            <w:r>
              <w:rPr>
                <w:rFonts w:hint="eastAsia" w:ascii="Calibri" w:hAnsi="Calibri" w:eastAsia="宋体" w:cs="黑体"/>
                <w:color w:val="auto"/>
                <w:sz w:val="24"/>
                <w:szCs w:val="24"/>
                <w:lang w:val="en-US" w:eastAsia="zh-CN"/>
              </w:rPr>
              <w:t>/地上长度</w:t>
            </w:r>
            <w:r>
              <w:rPr>
                <w:rFonts w:hint="eastAsia" w:ascii="Calibri" w:hAnsi="Calibri" w:eastAsia="宋体" w:cs="黑体"/>
                <w:color w:val="auto"/>
                <w:sz w:val="24"/>
                <w:szCs w:val="24"/>
              </w:rPr>
              <w:t>m</w:t>
            </w:r>
          </w:p>
        </w:tc>
        <w:tc>
          <w:tcPr>
            <w:tcW w:w="556" w:type="pct"/>
            <w:gridSpan w:val="4"/>
            <w:vMerge w:val="restart"/>
            <w:vAlign w:val="center"/>
          </w:tcPr>
          <w:p w14:paraId="736C697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color w:val="auto"/>
                <w:sz w:val="22"/>
                <w:szCs w:val="21"/>
              </w:rPr>
            </w:pPr>
            <w:r>
              <w:rPr>
                <w:rFonts w:hint="eastAsia" w:ascii="黑体" w:hAnsi="黑体" w:eastAsia="黑体"/>
                <w:b/>
                <w:color w:val="FF0000"/>
                <w:sz w:val="16"/>
                <w:szCs w:val="15"/>
                <w:lang w:eastAsia="zh-CN"/>
              </w:rPr>
              <w:t>建筑工程填写面积，线性工程填写长度</w:t>
            </w:r>
          </w:p>
        </w:tc>
        <w:tc>
          <w:tcPr>
            <w:tcW w:w="436" w:type="pct"/>
            <w:gridSpan w:val="6"/>
            <w:vMerge w:val="restart"/>
            <w:vAlign w:val="center"/>
          </w:tcPr>
          <w:p w14:paraId="59260D2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color w:val="auto"/>
                <w:sz w:val="22"/>
                <w:szCs w:val="21"/>
              </w:rPr>
            </w:pPr>
            <w:r>
              <w:rPr>
                <w:rFonts w:hint="eastAsia" w:ascii="Calibri" w:hAnsi="Calibri" w:eastAsia="宋体" w:cs="黑体"/>
                <w:color w:val="auto"/>
                <w:sz w:val="22"/>
                <w:szCs w:val="21"/>
              </w:rPr>
              <w:t>地下面积m</w:t>
            </w:r>
            <w:r>
              <w:rPr>
                <w:rFonts w:hint="eastAsia" w:ascii="Calibri" w:hAnsi="Calibri" w:eastAsia="宋体" w:cs="黑体"/>
                <w:color w:val="auto"/>
                <w:sz w:val="22"/>
                <w:szCs w:val="21"/>
                <w:vertAlign w:val="superscript"/>
              </w:rPr>
              <w:t>2</w:t>
            </w:r>
            <w:r>
              <w:rPr>
                <w:rFonts w:hint="eastAsia" w:ascii="Calibri" w:hAnsi="Calibri" w:eastAsia="宋体" w:cs="黑体"/>
                <w:color w:val="auto"/>
                <w:sz w:val="22"/>
                <w:szCs w:val="21"/>
                <w:lang w:val="en-US" w:eastAsia="zh-CN"/>
              </w:rPr>
              <w:t>/地下长度</w:t>
            </w:r>
            <w:r>
              <w:rPr>
                <w:rFonts w:hint="eastAsia" w:ascii="Calibri" w:hAnsi="Calibri" w:eastAsia="宋体" w:cs="黑体"/>
                <w:color w:val="auto"/>
                <w:sz w:val="22"/>
                <w:szCs w:val="21"/>
              </w:rPr>
              <w:t>m</w:t>
            </w:r>
          </w:p>
        </w:tc>
        <w:tc>
          <w:tcPr>
            <w:tcW w:w="519" w:type="pct"/>
            <w:gridSpan w:val="10"/>
            <w:vMerge w:val="restart"/>
            <w:vAlign w:val="center"/>
          </w:tcPr>
          <w:p w14:paraId="0A2EBF0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color w:val="auto"/>
                <w:sz w:val="24"/>
                <w:szCs w:val="22"/>
              </w:rPr>
            </w:pPr>
            <w:r>
              <w:rPr>
                <w:rFonts w:hint="eastAsia" w:ascii="黑体" w:hAnsi="黑体" w:eastAsia="黑体"/>
                <w:b/>
                <w:color w:val="FF0000"/>
                <w:sz w:val="16"/>
                <w:szCs w:val="15"/>
                <w:lang w:eastAsia="zh-CN"/>
              </w:rPr>
              <w:t>建筑工程填写面积，线性工程填写长度</w:t>
            </w:r>
          </w:p>
        </w:tc>
        <w:tc>
          <w:tcPr>
            <w:tcW w:w="558" w:type="pct"/>
            <w:gridSpan w:val="8"/>
            <w:vAlign w:val="center"/>
          </w:tcPr>
          <w:p w14:paraId="42B76BC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color w:val="auto"/>
                <w:sz w:val="24"/>
                <w:szCs w:val="22"/>
              </w:rPr>
            </w:pPr>
            <w:r>
              <w:rPr>
                <w:rFonts w:hint="eastAsia" w:ascii="Calibri" w:hAnsi="Calibri" w:eastAsia="宋体" w:cs="黑体"/>
                <w:color w:val="auto"/>
                <w:sz w:val="24"/>
                <w:szCs w:val="22"/>
                <w:lang w:eastAsia="zh-CN"/>
              </w:rPr>
              <w:t>合同价格</w:t>
            </w:r>
          </w:p>
        </w:tc>
        <w:tc>
          <w:tcPr>
            <w:tcW w:w="1336" w:type="pct"/>
            <w:gridSpan w:val="7"/>
            <w:vAlign w:val="center"/>
          </w:tcPr>
          <w:p w14:paraId="6123720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color w:val="auto"/>
                <w:sz w:val="24"/>
                <w:szCs w:val="22"/>
              </w:rPr>
            </w:pPr>
            <w:r>
              <w:rPr>
                <w:rFonts w:hint="eastAsia" w:ascii="Calibri" w:hAnsi="Calibri" w:eastAsia="宋体" w:cs="黑体"/>
                <w:color w:val="auto"/>
                <w:sz w:val="24"/>
                <w:szCs w:val="22"/>
                <w:lang w:val="en-US" w:eastAsia="zh-CN"/>
              </w:rPr>
              <w:t xml:space="preserve">    </w:t>
            </w:r>
            <w:r>
              <w:rPr>
                <w:rFonts w:hint="eastAsia" w:ascii="Calibri" w:hAnsi="Calibri" w:eastAsia="宋体" w:cs="黑体"/>
                <w:color w:val="auto"/>
                <w:sz w:val="24"/>
                <w:szCs w:val="22"/>
              </w:rPr>
              <w:t>万元</w:t>
            </w:r>
          </w:p>
        </w:tc>
      </w:tr>
      <w:tr w14:paraId="201BD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14" w:type="pct"/>
            <w:gridSpan w:val="3"/>
            <w:vMerge w:val="continue"/>
            <w:vAlign w:val="center"/>
          </w:tcPr>
          <w:p w14:paraId="50CCED14">
            <w:pPr>
              <w:keepNext w:val="0"/>
              <w:keepLines w:val="0"/>
              <w:pageBreakBefore w:val="0"/>
              <w:widowControl w:val="0"/>
              <w:kinsoku/>
              <w:wordWrap/>
              <w:overflowPunct/>
              <w:topLinePunct w:val="0"/>
              <w:autoSpaceDE/>
              <w:autoSpaceDN/>
              <w:bidi w:val="0"/>
              <w:adjustRightInd/>
              <w:snapToGrid w:val="0"/>
              <w:jc w:val="center"/>
              <w:textAlignment w:val="auto"/>
              <w:rPr>
                <w:rFonts w:ascii="Calibri" w:hAnsi="Calibri" w:eastAsia="宋体" w:cs="黑体"/>
                <w:color w:val="auto"/>
                <w:szCs w:val="22"/>
              </w:rPr>
            </w:pPr>
          </w:p>
        </w:tc>
        <w:tc>
          <w:tcPr>
            <w:tcW w:w="568" w:type="pct"/>
            <w:gridSpan w:val="3"/>
            <w:vMerge w:val="continue"/>
            <w:vAlign w:val="center"/>
          </w:tcPr>
          <w:p w14:paraId="19D7B200">
            <w:pPr>
              <w:keepNext w:val="0"/>
              <w:keepLines w:val="0"/>
              <w:pageBreakBefore w:val="0"/>
              <w:widowControl w:val="0"/>
              <w:kinsoku/>
              <w:wordWrap/>
              <w:overflowPunct/>
              <w:topLinePunct w:val="0"/>
              <w:autoSpaceDE/>
              <w:autoSpaceDN/>
              <w:bidi w:val="0"/>
              <w:adjustRightInd/>
              <w:snapToGrid w:val="0"/>
              <w:jc w:val="center"/>
              <w:textAlignment w:val="auto"/>
              <w:rPr>
                <w:rFonts w:ascii="Calibri" w:hAnsi="Calibri" w:eastAsia="宋体" w:cs="黑体"/>
                <w:color w:val="auto"/>
                <w:szCs w:val="22"/>
              </w:rPr>
            </w:pPr>
          </w:p>
        </w:tc>
        <w:tc>
          <w:tcPr>
            <w:tcW w:w="509" w:type="pct"/>
            <w:gridSpan w:val="2"/>
            <w:vMerge w:val="continue"/>
            <w:vAlign w:val="center"/>
          </w:tcPr>
          <w:p w14:paraId="25E23E54">
            <w:pPr>
              <w:keepNext w:val="0"/>
              <w:keepLines w:val="0"/>
              <w:pageBreakBefore w:val="0"/>
              <w:widowControl w:val="0"/>
              <w:kinsoku/>
              <w:wordWrap/>
              <w:overflowPunct/>
              <w:topLinePunct w:val="0"/>
              <w:autoSpaceDE/>
              <w:autoSpaceDN/>
              <w:bidi w:val="0"/>
              <w:adjustRightInd/>
              <w:snapToGrid w:val="0"/>
              <w:jc w:val="center"/>
              <w:textAlignment w:val="auto"/>
              <w:rPr>
                <w:rFonts w:ascii="Calibri" w:hAnsi="Calibri" w:eastAsia="宋体" w:cs="黑体"/>
                <w:color w:val="auto"/>
                <w:szCs w:val="22"/>
              </w:rPr>
            </w:pPr>
          </w:p>
        </w:tc>
        <w:tc>
          <w:tcPr>
            <w:tcW w:w="556" w:type="pct"/>
            <w:gridSpan w:val="4"/>
            <w:vMerge w:val="continue"/>
            <w:vAlign w:val="center"/>
          </w:tcPr>
          <w:p w14:paraId="774C7650">
            <w:pPr>
              <w:keepNext w:val="0"/>
              <w:keepLines w:val="0"/>
              <w:pageBreakBefore w:val="0"/>
              <w:widowControl w:val="0"/>
              <w:kinsoku/>
              <w:wordWrap/>
              <w:overflowPunct/>
              <w:topLinePunct w:val="0"/>
              <w:autoSpaceDE/>
              <w:autoSpaceDN/>
              <w:bidi w:val="0"/>
              <w:adjustRightInd/>
              <w:snapToGrid w:val="0"/>
              <w:jc w:val="center"/>
              <w:textAlignment w:val="auto"/>
              <w:rPr>
                <w:rFonts w:ascii="Calibri" w:hAnsi="Calibri" w:eastAsia="宋体" w:cs="黑体"/>
                <w:color w:val="auto"/>
                <w:szCs w:val="22"/>
              </w:rPr>
            </w:pPr>
          </w:p>
        </w:tc>
        <w:tc>
          <w:tcPr>
            <w:tcW w:w="436" w:type="pct"/>
            <w:gridSpan w:val="6"/>
            <w:vMerge w:val="continue"/>
            <w:vAlign w:val="center"/>
          </w:tcPr>
          <w:p w14:paraId="01679DC9">
            <w:pPr>
              <w:keepNext w:val="0"/>
              <w:keepLines w:val="0"/>
              <w:pageBreakBefore w:val="0"/>
              <w:widowControl w:val="0"/>
              <w:kinsoku/>
              <w:wordWrap/>
              <w:overflowPunct/>
              <w:topLinePunct w:val="0"/>
              <w:autoSpaceDE/>
              <w:autoSpaceDN/>
              <w:bidi w:val="0"/>
              <w:adjustRightInd/>
              <w:snapToGrid w:val="0"/>
              <w:jc w:val="center"/>
              <w:textAlignment w:val="auto"/>
              <w:rPr>
                <w:rFonts w:ascii="Calibri" w:hAnsi="Calibri" w:eastAsia="宋体" w:cs="黑体"/>
                <w:color w:val="auto"/>
                <w:szCs w:val="22"/>
              </w:rPr>
            </w:pPr>
          </w:p>
        </w:tc>
        <w:tc>
          <w:tcPr>
            <w:tcW w:w="519" w:type="pct"/>
            <w:gridSpan w:val="10"/>
            <w:vMerge w:val="continue"/>
            <w:vAlign w:val="center"/>
          </w:tcPr>
          <w:p w14:paraId="50F8FAF5">
            <w:pPr>
              <w:keepNext w:val="0"/>
              <w:keepLines w:val="0"/>
              <w:pageBreakBefore w:val="0"/>
              <w:widowControl w:val="0"/>
              <w:kinsoku/>
              <w:wordWrap/>
              <w:overflowPunct/>
              <w:topLinePunct w:val="0"/>
              <w:autoSpaceDE/>
              <w:autoSpaceDN/>
              <w:bidi w:val="0"/>
              <w:adjustRightInd/>
              <w:snapToGrid w:val="0"/>
              <w:jc w:val="center"/>
              <w:textAlignment w:val="auto"/>
              <w:rPr>
                <w:rFonts w:ascii="Calibri" w:hAnsi="Calibri" w:eastAsia="宋体" w:cs="黑体"/>
                <w:color w:val="auto"/>
                <w:szCs w:val="22"/>
              </w:rPr>
            </w:pPr>
          </w:p>
        </w:tc>
        <w:tc>
          <w:tcPr>
            <w:tcW w:w="558" w:type="pct"/>
            <w:gridSpan w:val="8"/>
            <w:vAlign w:val="center"/>
          </w:tcPr>
          <w:p w14:paraId="24E23E83">
            <w:pPr>
              <w:keepNext w:val="0"/>
              <w:keepLines w:val="0"/>
              <w:pageBreakBefore w:val="0"/>
              <w:widowControl w:val="0"/>
              <w:kinsoku/>
              <w:wordWrap/>
              <w:overflowPunct/>
              <w:topLinePunct w:val="0"/>
              <w:autoSpaceDE/>
              <w:autoSpaceDN/>
              <w:bidi w:val="0"/>
              <w:adjustRightInd/>
              <w:snapToGrid w:val="0"/>
              <w:jc w:val="center"/>
              <w:textAlignment w:val="auto"/>
              <w:rPr>
                <w:rFonts w:ascii="Calibri" w:hAnsi="Calibri" w:eastAsia="宋体" w:cs="黑体"/>
                <w:color w:val="auto"/>
                <w:szCs w:val="22"/>
              </w:rPr>
            </w:pPr>
            <w:r>
              <w:rPr>
                <w:rFonts w:hint="eastAsia" w:ascii="Calibri" w:hAnsi="Calibri" w:eastAsia="宋体" w:cs="黑体"/>
                <w:color w:val="auto"/>
                <w:sz w:val="24"/>
                <w:szCs w:val="22"/>
              </w:rPr>
              <w:t>合同工期</w:t>
            </w:r>
          </w:p>
        </w:tc>
        <w:tc>
          <w:tcPr>
            <w:tcW w:w="1336" w:type="pct"/>
            <w:gridSpan w:val="7"/>
            <w:vAlign w:val="center"/>
          </w:tcPr>
          <w:p w14:paraId="0C6B7B1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color w:val="auto"/>
                <w:sz w:val="24"/>
                <w:szCs w:val="22"/>
                <w:lang w:eastAsia="zh-CN"/>
              </w:rPr>
            </w:pPr>
            <w:r>
              <w:rPr>
                <w:rFonts w:hint="eastAsia" w:ascii="Calibri" w:hAnsi="Calibri" w:eastAsia="宋体" w:cs="黑体"/>
                <w:color w:val="auto"/>
                <w:sz w:val="24"/>
                <w:szCs w:val="22"/>
                <w:lang w:val="en-US" w:eastAsia="zh-CN"/>
              </w:rPr>
              <w:t xml:space="preserve">      天</w:t>
            </w:r>
          </w:p>
        </w:tc>
      </w:tr>
      <w:tr w14:paraId="11040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000" w:type="pct"/>
            <w:gridSpan w:val="43"/>
            <w:vAlign w:val="center"/>
          </w:tcPr>
          <w:p w14:paraId="431E7C11">
            <w:pPr>
              <w:keepNext w:val="0"/>
              <w:keepLines w:val="0"/>
              <w:pageBreakBefore w:val="0"/>
              <w:widowControl w:val="0"/>
              <w:kinsoku/>
              <w:wordWrap/>
              <w:overflowPunct/>
              <w:topLinePunct w:val="0"/>
              <w:autoSpaceDE/>
              <w:autoSpaceDN/>
              <w:bidi w:val="0"/>
              <w:adjustRightInd/>
              <w:snapToGrid w:val="0"/>
              <w:jc w:val="left"/>
              <w:textAlignment w:val="auto"/>
              <w:rPr>
                <w:rFonts w:hint="default" w:ascii="Calibri" w:hAnsi="Calibri" w:eastAsia="宋体" w:cs="黑体"/>
                <w:color w:val="auto"/>
                <w:sz w:val="24"/>
                <w:szCs w:val="22"/>
                <w:lang w:val="en-US" w:eastAsia="zh-CN"/>
              </w:rPr>
            </w:pPr>
            <w:r>
              <w:rPr>
                <w:rFonts w:hint="eastAsia" w:ascii="Calibri" w:hAnsi="Calibri" w:eastAsia="宋体" w:cs="黑体"/>
                <w:color w:val="auto"/>
                <w:sz w:val="24"/>
                <w:szCs w:val="22"/>
                <w:lang w:eastAsia="zh-CN"/>
              </w:rPr>
              <w:t>该项目计划□分一阶段□分两阶段□分三阶段申请办理施工许可证，本次申请为：□整体□桩基工程、基坑支护和土方开挖阶段□±0.000以下结构阶段□±0.000以上阶段，委托        （身份证号码：               ；电话：              ）办理</w:t>
            </w:r>
            <w:r>
              <w:rPr>
                <w:rFonts w:hint="eastAsia" w:ascii="Calibri" w:hAnsi="Calibri" w:eastAsia="宋体" w:cs="黑体"/>
                <w:color w:val="auto"/>
                <w:sz w:val="24"/>
                <w:szCs w:val="22"/>
                <w:lang w:val="en-US" w:eastAsia="zh-CN"/>
              </w:rPr>
              <w:t>。</w:t>
            </w:r>
          </w:p>
          <w:p w14:paraId="439993F9">
            <w:pPr>
              <w:keepNext w:val="0"/>
              <w:keepLines w:val="0"/>
              <w:pageBreakBefore w:val="0"/>
              <w:widowControl w:val="0"/>
              <w:kinsoku/>
              <w:wordWrap/>
              <w:overflowPunct/>
              <w:topLinePunct w:val="0"/>
              <w:autoSpaceDE/>
              <w:autoSpaceDN/>
              <w:bidi w:val="0"/>
              <w:adjustRightInd/>
              <w:snapToGrid w:val="0"/>
              <w:jc w:val="left"/>
              <w:textAlignment w:val="auto"/>
              <w:rPr>
                <w:rFonts w:hint="default" w:ascii="Calibri" w:hAnsi="Calibri" w:eastAsia="宋体" w:cs="黑体"/>
                <w:color w:val="auto"/>
                <w:sz w:val="24"/>
                <w:szCs w:val="22"/>
                <w:lang w:val="en-US" w:eastAsia="zh-CN"/>
              </w:rPr>
            </w:pPr>
            <w:r>
              <w:rPr>
                <w:rFonts w:hint="eastAsia" w:ascii="Calibri" w:hAnsi="Calibri" w:eastAsia="宋体" w:cs="黑体"/>
                <w:color w:val="auto"/>
                <w:sz w:val="24"/>
                <w:szCs w:val="22"/>
                <w:lang w:val="en-US" w:eastAsia="zh-CN"/>
              </w:rPr>
              <w:t>本次申报是否包含装饰装修工程：</w:t>
            </w:r>
            <w:r>
              <w:rPr>
                <w:rFonts w:hint="eastAsia" w:ascii="Calibri" w:hAnsi="Calibri" w:eastAsia="宋体" w:cs="黑体"/>
                <w:color w:val="auto"/>
                <w:sz w:val="24"/>
                <w:szCs w:val="22"/>
              </w:rPr>
              <w:t>□</w:t>
            </w:r>
            <w:r>
              <w:rPr>
                <w:rFonts w:hint="eastAsia" w:ascii="Calibri" w:hAnsi="Calibri" w:eastAsia="宋体" w:cs="黑体"/>
                <w:color w:val="auto"/>
                <w:sz w:val="24"/>
                <w:szCs w:val="22"/>
                <w:lang w:val="en-US" w:eastAsia="zh-CN"/>
              </w:rPr>
              <w:t xml:space="preserve">是  </w:t>
            </w:r>
            <w:r>
              <w:rPr>
                <w:rFonts w:hint="eastAsia" w:ascii="Calibri" w:hAnsi="Calibri" w:eastAsia="宋体" w:cs="黑体"/>
                <w:color w:val="auto"/>
                <w:sz w:val="24"/>
                <w:szCs w:val="22"/>
              </w:rPr>
              <w:t>□</w:t>
            </w:r>
            <w:r>
              <w:rPr>
                <w:rFonts w:hint="eastAsia" w:ascii="Calibri" w:hAnsi="Calibri" w:eastAsia="宋体" w:cs="黑体"/>
                <w:color w:val="auto"/>
                <w:sz w:val="24"/>
                <w:szCs w:val="22"/>
                <w:lang w:val="en-US" w:eastAsia="zh-CN"/>
              </w:rPr>
              <w:t>否</w:t>
            </w:r>
          </w:p>
        </w:tc>
      </w:tr>
      <w:tr w14:paraId="058E8E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000" w:type="pct"/>
            <w:gridSpan w:val="43"/>
            <w:vAlign w:val="center"/>
          </w:tcPr>
          <w:p w14:paraId="42DC45A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Calibri" w:hAnsi="Calibri" w:eastAsia="黑体" w:cs="黑体"/>
                <w:sz w:val="24"/>
                <w:szCs w:val="22"/>
                <w:lang w:val="en-US" w:eastAsia="zh-CN"/>
              </w:rPr>
            </w:pPr>
            <w:r>
              <w:rPr>
                <w:rFonts w:hint="eastAsia" w:ascii="黑体" w:hAnsi="黑体" w:eastAsia="黑体" w:cs="黑体"/>
                <w:b/>
                <w:sz w:val="24"/>
                <w:szCs w:val="22"/>
              </w:rPr>
              <w:t>人防工程概况</w:t>
            </w:r>
            <w:r>
              <w:rPr>
                <w:rFonts w:hint="eastAsia" w:ascii="黑体" w:hAnsi="黑体" w:eastAsia="黑体" w:cs="黑体"/>
                <w:b/>
                <w:color w:val="FF0000"/>
                <w:sz w:val="24"/>
                <w:szCs w:val="22"/>
                <w:lang w:val="en-US" w:eastAsia="zh-CN"/>
              </w:rPr>
              <w:t>*</w:t>
            </w:r>
          </w:p>
        </w:tc>
      </w:tr>
      <w:tr w14:paraId="2BB9D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3" w:type="pct"/>
            <w:gridSpan w:val="6"/>
            <w:vAlign w:val="center"/>
          </w:tcPr>
          <w:p w14:paraId="5C7C19F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防护类别</w:t>
            </w:r>
          </w:p>
        </w:tc>
        <w:tc>
          <w:tcPr>
            <w:tcW w:w="509" w:type="pct"/>
            <w:gridSpan w:val="2"/>
            <w:vAlign w:val="center"/>
          </w:tcPr>
          <w:p w14:paraId="405DAB5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1346" w:type="pct"/>
            <w:gridSpan w:val="15"/>
            <w:vAlign w:val="center"/>
          </w:tcPr>
          <w:p w14:paraId="5DC9E45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工程类别</w:t>
            </w:r>
          </w:p>
        </w:tc>
        <w:tc>
          <w:tcPr>
            <w:tcW w:w="2061" w:type="pct"/>
            <w:gridSpan w:val="20"/>
            <w:vAlign w:val="center"/>
          </w:tcPr>
          <w:p w14:paraId="3A447CA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 xml:space="preserve">单建式□      附建式□    </w:t>
            </w:r>
          </w:p>
        </w:tc>
      </w:tr>
      <w:tr w14:paraId="28ED2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1083" w:type="pct"/>
            <w:gridSpan w:val="6"/>
            <w:vAlign w:val="center"/>
          </w:tcPr>
          <w:p w14:paraId="20CC161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《工程建设项目“多诺合一”方式告知承诺书》编号</w:t>
            </w:r>
          </w:p>
        </w:tc>
        <w:tc>
          <w:tcPr>
            <w:tcW w:w="509" w:type="pct"/>
            <w:gridSpan w:val="2"/>
            <w:vAlign w:val="center"/>
          </w:tcPr>
          <w:p w14:paraId="7AEEFE7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color w:val="FF0000"/>
                <w:sz w:val="24"/>
                <w:szCs w:val="22"/>
              </w:rPr>
            </w:pPr>
          </w:p>
        </w:tc>
        <w:tc>
          <w:tcPr>
            <w:tcW w:w="1395" w:type="pct"/>
            <w:gridSpan w:val="16"/>
            <w:vAlign w:val="center"/>
          </w:tcPr>
          <w:p w14:paraId="6127189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color w:val="FF0000"/>
                <w:sz w:val="24"/>
                <w:szCs w:val="22"/>
              </w:rPr>
            </w:pPr>
            <w:r>
              <w:rPr>
                <w:rFonts w:hint="eastAsia" w:ascii="Calibri" w:hAnsi="Calibri" w:eastAsia="宋体" w:cs="黑体"/>
                <w:sz w:val="24"/>
                <w:szCs w:val="22"/>
              </w:rPr>
              <w:t>易地建设费缴费凭证编号（易地建设项目填写）</w:t>
            </w:r>
          </w:p>
        </w:tc>
        <w:tc>
          <w:tcPr>
            <w:tcW w:w="2012" w:type="pct"/>
            <w:gridSpan w:val="19"/>
            <w:vAlign w:val="center"/>
          </w:tcPr>
          <w:p w14:paraId="729CA03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color w:val="FF0000"/>
                <w:sz w:val="24"/>
                <w:szCs w:val="22"/>
              </w:rPr>
            </w:pPr>
          </w:p>
        </w:tc>
      </w:tr>
      <w:tr w14:paraId="757B8D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83" w:type="pct"/>
            <w:gridSpan w:val="6"/>
            <w:vMerge w:val="restart"/>
            <w:vAlign w:val="center"/>
          </w:tcPr>
          <w:p w14:paraId="1275C37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人防工程</w:t>
            </w:r>
          </w:p>
          <w:p w14:paraId="57E67D8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平时用途</w:t>
            </w:r>
          </w:p>
        </w:tc>
        <w:tc>
          <w:tcPr>
            <w:tcW w:w="509" w:type="pct"/>
            <w:gridSpan w:val="2"/>
            <w:vMerge w:val="restart"/>
            <w:vAlign w:val="center"/>
          </w:tcPr>
          <w:p w14:paraId="077C618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3407" w:type="pct"/>
            <w:gridSpan w:val="35"/>
            <w:vAlign w:val="center"/>
          </w:tcPr>
          <w:p w14:paraId="7CCDA81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b w:val="0"/>
                <w:bCs w:val="0"/>
                <w:sz w:val="24"/>
                <w:szCs w:val="22"/>
                <w:lang w:eastAsia="zh-CN"/>
              </w:rPr>
            </w:pPr>
            <w:r>
              <w:rPr>
                <w:rFonts w:hint="eastAsia" w:ascii="Calibri" w:hAnsi="Calibri" w:eastAsia="宋体" w:cs="黑体"/>
                <w:b w:val="0"/>
                <w:bCs w:val="0"/>
                <w:sz w:val="24"/>
                <w:szCs w:val="22"/>
              </w:rPr>
              <w:t>人防工程战时用途</w:t>
            </w:r>
            <w:r>
              <w:rPr>
                <w:rFonts w:hint="eastAsia" w:ascii="Calibri" w:hAnsi="Calibri" w:eastAsia="宋体" w:cs="黑体"/>
                <w:b w:val="0"/>
                <w:bCs w:val="0"/>
                <w:sz w:val="24"/>
                <w:szCs w:val="22"/>
                <w:lang w:eastAsia="zh-CN"/>
              </w:rPr>
              <w:t>（</w:t>
            </w:r>
            <w:r>
              <w:rPr>
                <w:rFonts w:hint="eastAsia" w:ascii="Calibri" w:hAnsi="Calibri" w:eastAsia="宋体" w:cs="黑体"/>
                <w:b w:val="0"/>
                <w:bCs w:val="0"/>
                <w:sz w:val="24"/>
                <w:szCs w:val="22"/>
                <w:lang w:val="en-US" w:eastAsia="zh-CN"/>
              </w:rPr>
              <w:t>按战时用途分类填写</w:t>
            </w:r>
            <w:r>
              <w:rPr>
                <w:rFonts w:hint="eastAsia" w:ascii="Calibri" w:hAnsi="Calibri" w:eastAsia="宋体" w:cs="黑体"/>
                <w:b w:val="0"/>
                <w:bCs w:val="0"/>
                <w:sz w:val="24"/>
                <w:szCs w:val="22"/>
                <w:lang w:eastAsia="zh-CN"/>
              </w:rPr>
              <w:t>）</w:t>
            </w:r>
          </w:p>
        </w:tc>
      </w:tr>
      <w:tr w14:paraId="1CD4D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83" w:type="pct"/>
            <w:gridSpan w:val="6"/>
            <w:vMerge w:val="continue"/>
            <w:vAlign w:val="center"/>
          </w:tcPr>
          <w:p w14:paraId="48ADACD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509" w:type="pct"/>
            <w:gridSpan w:val="2"/>
            <w:vMerge w:val="continue"/>
            <w:vAlign w:val="center"/>
          </w:tcPr>
          <w:p w14:paraId="1E3E4E4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1346" w:type="pct"/>
            <w:gridSpan w:val="15"/>
            <w:vAlign w:val="center"/>
          </w:tcPr>
          <w:p w14:paraId="50A4646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b w:val="0"/>
                <w:bCs w:val="0"/>
                <w:sz w:val="24"/>
                <w:szCs w:val="22"/>
              </w:rPr>
            </w:pPr>
            <w:r>
              <w:rPr>
                <w:rFonts w:hint="eastAsia" w:ascii="Calibri" w:hAnsi="Calibri" w:eastAsia="宋体" w:cs="黑体"/>
                <w:b w:val="0"/>
                <w:bCs w:val="0"/>
                <w:sz w:val="24"/>
                <w:szCs w:val="22"/>
              </w:rPr>
              <w:t>战时功能</w:t>
            </w:r>
          </w:p>
        </w:tc>
        <w:tc>
          <w:tcPr>
            <w:tcW w:w="684" w:type="pct"/>
            <w:gridSpan w:val="12"/>
            <w:vAlign w:val="center"/>
          </w:tcPr>
          <w:p w14:paraId="1DC03A6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b w:val="0"/>
                <w:bCs w:val="0"/>
                <w:sz w:val="24"/>
                <w:szCs w:val="22"/>
              </w:rPr>
            </w:pPr>
            <w:r>
              <w:rPr>
                <w:rFonts w:hint="eastAsia" w:ascii="Calibri" w:hAnsi="Calibri" w:eastAsia="宋体" w:cs="黑体"/>
                <w:b w:val="0"/>
                <w:bCs w:val="0"/>
                <w:sz w:val="24"/>
                <w:szCs w:val="22"/>
              </w:rPr>
              <w:t>建筑面积m</w:t>
            </w:r>
            <w:r>
              <w:rPr>
                <w:rFonts w:hint="eastAsia" w:ascii="Calibri" w:hAnsi="Calibri" w:eastAsia="宋体" w:cs="黑体"/>
                <w:b w:val="0"/>
                <w:bCs w:val="0"/>
                <w:sz w:val="24"/>
                <w:szCs w:val="22"/>
                <w:vertAlign w:val="superscript"/>
              </w:rPr>
              <w:t>2</w:t>
            </w:r>
          </w:p>
        </w:tc>
        <w:tc>
          <w:tcPr>
            <w:tcW w:w="1376" w:type="pct"/>
            <w:gridSpan w:val="8"/>
            <w:vAlign w:val="center"/>
          </w:tcPr>
          <w:p w14:paraId="4E5FE7C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b w:val="0"/>
                <w:bCs w:val="0"/>
                <w:sz w:val="24"/>
                <w:szCs w:val="22"/>
              </w:rPr>
            </w:pPr>
            <w:r>
              <w:rPr>
                <w:rFonts w:hint="eastAsia" w:ascii="Calibri" w:hAnsi="Calibri" w:eastAsia="宋体" w:cs="黑体"/>
                <w:b w:val="0"/>
                <w:bCs w:val="0"/>
                <w:sz w:val="24"/>
                <w:szCs w:val="22"/>
              </w:rPr>
              <w:t>使用面积m</w:t>
            </w:r>
            <w:r>
              <w:rPr>
                <w:rFonts w:hint="eastAsia" w:ascii="Calibri" w:hAnsi="Calibri" w:eastAsia="宋体" w:cs="黑体"/>
                <w:b w:val="0"/>
                <w:bCs w:val="0"/>
                <w:sz w:val="24"/>
                <w:szCs w:val="22"/>
                <w:vertAlign w:val="superscript"/>
              </w:rPr>
              <w:t>2</w:t>
            </w:r>
          </w:p>
        </w:tc>
      </w:tr>
      <w:tr w14:paraId="7047F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083" w:type="pct"/>
            <w:gridSpan w:val="6"/>
            <w:vMerge w:val="restart"/>
            <w:vAlign w:val="center"/>
          </w:tcPr>
          <w:p w14:paraId="2AE5212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防护等级</w:t>
            </w:r>
          </w:p>
        </w:tc>
        <w:tc>
          <w:tcPr>
            <w:tcW w:w="509" w:type="pct"/>
            <w:gridSpan w:val="2"/>
            <w:vMerge w:val="restart"/>
            <w:vAlign w:val="center"/>
          </w:tcPr>
          <w:p w14:paraId="673C395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1346" w:type="pct"/>
            <w:gridSpan w:val="15"/>
            <w:vAlign w:val="center"/>
          </w:tcPr>
          <w:p w14:paraId="523173D8">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p>
        </w:tc>
        <w:tc>
          <w:tcPr>
            <w:tcW w:w="684" w:type="pct"/>
            <w:gridSpan w:val="12"/>
            <w:vAlign w:val="center"/>
          </w:tcPr>
          <w:p w14:paraId="112C6600">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p>
        </w:tc>
        <w:tc>
          <w:tcPr>
            <w:tcW w:w="1376" w:type="pct"/>
            <w:gridSpan w:val="8"/>
            <w:vAlign w:val="center"/>
          </w:tcPr>
          <w:p w14:paraId="06F22488">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p>
        </w:tc>
      </w:tr>
      <w:tr w14:paraId="2D9E9F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083" w:type="pct"/>
            <w:gridSpan w:val="6"/>
            <w:vMerge w:val="continue"/>
            <w:vAlign w:val="center"/>
          </w:tcPr>
          <w:p w14:paraId="2E993C08">
            <w:pPr>
              <w:keepNext w:val="0"/>
              <w:keepLines w:val="0"/>
              <w:pageBreakBefore w:val="0"/>
              <w:widowControl w:val="0"/>
              <w:kinsoku/>
              <w:wordWrap/>
              <w:overflowPunct/>
              <w:topLinePunct w:val="0"/>
              <w:autoSpaceDE/>
              <w:autoSpaceDN/>
              <w:bidi w:val="0"/>
              <w:adjustRightInd/>
              <w:snapToGrid w:val="0"/>
              <w:textAlignment w:val="auto"/>
              <w:rPr>
                <w:rFonts w:ascii="Calibri" w:hAnsi="Calibri" w:eastAsia="宋体" w:cs="黑体"/>
                <w:szCs w:val="22"/>
              </w:rPr>
            </w:pPr>
          </w:p>
        </w:tc>
        <w:tc>
          <w:tcPr>
            <w:tcW w:w="509" w:type="pct"/>
            <w:gridSpan w:val="2"/>
            <w:vMerge w:val="continue"/>
            <w:vAlign w:val="center"/>
          </w:tcPr>
          <w:p w14:paraId="7BFC5686">
            <w:pPr>
              <w:keepNext w:val="0"/>
              <w:keepLines w:val="0"/>
              <w:pageBreakBefore w:val="0"/>
              <w:widowControl w:val="0"/>
              <w:kinsoku/>
              <w:wordWrap/>
              <w:overflowPunct/>
              <w:topLinePunct w:val="0"/>
              <w:autoSpaceDE/>
              <w:autoSpaceDN/>
              <w:bidi w:val="0"/>
              <w:adjustRightInd/>
              <w:snapToGrid w:val="0"/>
              <w:textAlignment w:val="auto"/>
              <w:rPr>
                <w:rFonts w:ascii="Calibri" w:hAnsi="Calibri" w:eastAsia="宋体" w:cs="黑体"/>
                <w:szCs w:val="22"/>
              </w:rPr>
            </w:pPr>
          </w:p>
        </w:tc>
        <w:tc>
          <w:tcPr>
            <w:tcW w:w="1346" w:type="pct"/>
            <w:gridSpan w:val="15"/>
            <w:vAlign w:val="center"/>
          </w:tcPr>
          <w:p w14:paraId="5B5B3554">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p>
        </w:tc>
        <w:tc>
          <w:tcPr>
            <w:tcW w:w="684" w:type="pct"/>
            <w:gridSpan w:val="12"/>
            <w:vAlign w:val="center"/>
          </w:tcPr>
          <w:p w14:paraId="35CCA701">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p>
        </w:tc>
        <w:tc>
          <w:tcPr>
            <w:tcW w:w="1376" w:type="pct"/>
            <w:gridSpan w:val="8"/>
            <w:vAlign w:val="center"/>
          </w:tcPr>
          <w:p w14:paraId="62ACFC75">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p>
        </w:tc>
      </w:tr>
      <w:tr w14:paraId="455246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083" w:type="pct"/>
            <w:gridSpan w:val="6"/>
            <w:vMerge w:val="restart"/>
            <w:vAlign w:val="center"/>
          </w:tcPr>
          <w:p w14:paraId="79FD51B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防化级别</w:t>
            </w:r>
          </w:p>
        </w:tc>
        <w:tc>
          <w:tcPr>
            <w:tcW w:w="509" w:type="pct"/>
            <w:gridSpan w:val="2"/>
            <w:vMerge w:val="restart"/>
            <w:vAlign w:val="center"/>
          </w:tcPr>
          <w:p w14:paraId="492E8F4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1346" w:type="pct"/>
            <w:gridSpan w:val="15"/>
            <w:vAlign w:val="center"/>
          </w:tcPr>
          <w:p w14:paraId="17DAB64B">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p>
        </w:tc>
        <w:tc>
          <w:tcPr>
            <w:tcW w:w="684" w:type="pct"/>
            <w:gridSpan w:val="12"/>
            <w:vAlign w:val="center"/>
          </w:tcPr>
          <w:p w14:paraId="6961179C">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p>
        </w:tc>
        <w:tc>
          <w:tcPr>
            <w:tcW w:w="1376" w:type="pct"/>
            <w:gridSpan w:val="8"/>
            <w:vAlign w:val="center"/>
          </w:tcPr>
          <w:p w14:paraId="7B191853">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p>
        </w:tc>
      </w:tr>
      <w:tr w14:paraId="436E2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083" w:type="pct"/>
            <w:gridSpan w:val="6"/>
            <w:vMerge w:val="continue"/>
            <w:vAlign w:val="center"/>
          </w:tcPr>
          <w:p w14:paraId="791467D1">
            <w:pPr>
              <w:keepNext w:val="0"/>
              <w:keepLines w:val="0"/>
              <w:pageBreakBefore w:val="0"/>
              <w:widowControl w:val="0"/>
              <w:kinsoku/>
              <w:wordWrap/>
              <w:overflowPunct/>
              <w:topLinePunct w:val="0"/>
              <w:autoSpaceDE/>
              <w:autoSpaceDN/>
              <w:bidi w:val="0"/>
              <w:adjustRightInd/>
              <w:snapToGrid w:val="0"/>
              <w:textAlignment w:val="auto"/>
              <w:rPr>
                <w:rFonts w:ascii="Calibri" w:hAnsi="Calibri" w:eastAsia="宋体" w:cs="黑体"/>
                <w:szCs w:val="22"/>
              </w:rPr>
            </w:pPr>
          </w:p>
        </w:tc>
        <w:tc>
          <w:tcPr>
            <w:tcW w:w="509" w:type="pct"/>
            <w:gridSpan w:val="2"/>
            <w:vMerge w:val="continue"/>
            <w:vAlign w:val="center"/>
          </w:tcPr>
          <w:p w14:paraId="40FD5D0A">
            <w:pPr>
              <w:keepNext w:val="0"/>
              <w:keepLines w:val="0"/>
              <w:pageBreakBefore w:val="0"/>
              <w:widowControl w:val="0"/>
              <w:kinsoku/>
              <w:wordWrap/>
              <w:overflowPunct/>
              <w:topLinePunct w:val="0"/>
              <w:autoSpaceDE/>
              <w:autoSpaceDN/>
              <w:bidi w:val="0"/>
              <w:adjustRightInd/>
              <w:snapToGrid w:val="0"/>
              <w:textAlignment w:val="auto"/>
              <w:rPr>
                <w:rFonts w:ascii="Calibri" w:hAnsi="Calibri" w:eastAsia="宋体" w:cs="黑体"/>
                <w:szCs w:val="22"/>
              </w:rPr>
            </w:pPr>
          </w:p>
        </w:tc>
        <w:tc>
          <w:tcPr>
            <w:tcW w:w="1346" w:type="pct"/>
            <w:gridSpan w:val="15"/>
            <w:vAlign w:val="center"/>
          </w:tcPr>
          <w:p w14:paraId="772B9F5D">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p>
        </w:tc>
        <w:tc>
          <w:tcPr>
            <w:tcW w:w="684" w:type="pct"/>
            <w:gridSpan w:val="12"/>
            <w:vAlign w:val="center"/>
          </w:tcPr>
          <w:p w14:paraId="62B47FE0">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p>
        </w:tc>
        <w:tc>
          <w:tcPr>
            <w:tcW w:w="1376" w:type="pct"/>
            <w:gridSpan w:val="8"/>
            <w:vAlign w:val="center"/>
          </w:tcPr>
          <w:p w14:paraId="3882E6F4">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p>
        </w:tc>
      </w:tr>
      <w:tr w14:paraId="12250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83" w:type="pct"/>
            <w:gridSpan w:val="6"/>
            <w:vMerge w:val="restart"/>
            <w:vAlign w:val="center"/>
          </w:tcPr>
          <w:p w14:paraId="6F93292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b w:val="0"/>
                <w:bCs w:val="0"/>
                <w:sz w:val="24"/>
                <w:szCs w:val="22"/>
              </w:rPr>
            </w:pPr>
            <w:r>
              <w:rPr>
                <w:rFonts w:hint="eastAsia" w:ascii="Calibri" w:hAnsi="Calibri" w:eastAsia="宋体" w:cs="黑体"/>
                <w:b w:val="0"/>
                <w:bCs w:val="0"/>
                <w:sz w:val="24"/>
                <w:szCs w:val="22"/>
              </w:rPr>
              <w:t>人防工程</w:t>
            </w:r>
          </w:p>
          <w:p w14:paraId="2CF3936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b w:val="0"/>
                <w:bCs w:val="0"/>
                <w:sz w:val="24"/>
                <w:szCs w:val="22"/>
                <w:lang w:val="en-US" w:eastAsia="zh-CN"/>
              </w:rPr>
              <w:t>总</w:t>
            </w:r>
            <w:r>
              <w:rPr>
                <w:rFonts w:hint="eastAsia" w:ascii="Calibri" w:hAnsi="Calibri" w:eastAsia="宋体" w:cs="黑体"/>
                <w:b w:val="0"/>
                <w:bCs w:val="0"/>
                <w:sz w:val="24"/>
                <w:szCs w:val="22"/>
              </w:rPr>
              <w:t>建筑面积m</w:t>
            </w:r>
            <w:r>
              <w:rPr>
                <w:rFonts w:hint="eastAsia" w:ascii="Calibri" w:hAnsi="Calibri" w:eastAsia="宋体" w:cs="黑体"/>
                <w:b w:val="0"/>
                <w:bCs w:val="0"/>
                <w:sz w:val="24"/>
                <w:szCs w:val="22"/>
                <w:vertAlign w:val="superscript"/>
              </w:rPr>
              <w:t>2</w:t>
            </w:r>
          </w:p>
        </w:tc>
        <w:tc>
          <w:tcPr>
            <w:tcW w:w="509" w:type="pct"/>
            <w:gridSpan w:val="2"/>
            <w:vMerge w:val="restart"/>
            <w:vAlign w:val="center"/>
          </w:tcPr>
          <w:p w14:paraId="68F62A6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752" w:type="pct"/>
            <w:gridSpan w:val="5"/>
            <w:vMerge w:val="restart"/>
            <w:vAlign w:val="center"/>
          </w:tcPr>
          <w:p w14:paraId="4640F7B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人防工程使用</w:t>
            </w:r>
            <w:r>
              <w:rPr>
                <w:rFonts w:hint="eastAsia" w:ascii="Calibri" w:hAnsi="Calibri" w:eastAsia="宋体" w:cs="黑体"/>
                <w:sz w:val="24"/>
                <w:szCs w:val="22"/>
                <w:lang w:val="en-US" w:eastAsia="zh-CN"/>
              </w:rPr>
              <w:t>总</w:t>
            </w:r>
            <w:r>
              <w:rPr>
                <w:rFonts w:hint="eastAsia" w:ascii="Calibri" w:hAnsi="Calibri" w:eastAsia="宋体" w:cs="黑体"/>
                <w:sz w:val="24"/>
                <w:szCs w:val="22"/>
              </w:rPr>
              <w:t>面积m</w:t>
            </w:r>
            <w:r>
              <w:rPr>
                <w:rFonts w:hint="eastAsia" w:ascii="Calibri" w:hAnsi="Calibri" w:eastAsia="宋体" w:cs="黑体"/>
                <w:sz w:val="24"/>
                <w:szCs w:val="22"/>
                <w:vertAlign w:val="superscript"/>
              </w:rPr>
              <w:t>2</w:t>
            </w:r>
          </w:p>
        </w:tc>
        <w:tc>
          <w:tcPr>
            <w:tcW w:w="325" w:type="pct"/>
            <w:gridSpan w:val="7"/>
            <w:vMerge w:val="restart"/>
            <w:vAlign w:val="center"/>
          </w:tcPr>
          <w:p w14:paraId="27B2402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494" w:type="pct"/>
            <w:gridSpan w:val="9"/>
            <w:vMerge w:val="restart"/>
            <w:vAlign w:val="center"/>
          </w:tcPr>
          <w:p w14:paraId="34EF6734">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r>
              <w:rPr>
                <w:rFonts w:hint="eastAsia" w:ascii="Calibri" w:hAnsi="Calibri" w:eastAsia="宋体" w:cs="黑体"/>
                <w:sz w:val="24"/>
                <w:szCs w:val="22"/>
              </w:rPr>
              <w:t>人防所在层数</w:t>
            </w:r>
          </w:p>
        </w:tc>
        <w:tc>
          <w:tcPr>
            <w:tcW w:w="459" w:type="pct"/>
            <w:gridSpan w:val="6"/>
            <w:vMerge w:val="restart"/>
            <w:vAlign w:val="center"/>
          </w:tcPr>
          <w:p w14:paraId="139B5A41">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p>
        </w:tc>
        <w:tc>
          <w:tcPr>
            <w:tcW w:w="414" w:type="pct"/>
            <w:gridSpan w:val="3"/>
            <w:vMerge w:val="restart"/>
            <w:vAlign w:val="center"/>
          </w:tcPr>
          <w:p w14:paraId="269E0F2B">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r>
              <w:rPr>
                <w:rFonts w:hint="eastAsia" w:ascii="Calibri" w:hAnsi="Calibri" w:eastAsia="宋体" w:cs="黑体"/>
                <w:sz w:val="24"/>
                <w:szCs w:val="22"/>
              </w:rPr>
              <w:t>出入口数量</w:t>
            </w:r>
          </w:p>
        </w:tc>
        <w:tc>
          <w:tcPr>
            <w:tcW w:w="400" w:type="pct"/>
            <w:gridSpan w:val="3"/>
            <w:vAlign w:val="center"/>
          </w:tcPr>
          <w:p w14:paraId="532DA0DF">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r>
              <w:rPr>
                <w:rFonts w:hint="eastAsia" w:ascii="Calibri" w:hAnsi="Calibri" w:eastAsia="宋体" w:cs="黑体"/>
                <w:sz w:val="24"/>
                <w:szCs w:val="22"/>
              </w:rPr>
              <w:t>室外</w:t>
            </w:r>
          </w:p>
        </w:tc>
        <w:tc>
          <w:tcPr>
            <w:tcW w:w="561" w:type="pct"/>
            <w:gridSpan w:val="2"/>
            <w:vAlign w:val="center"/>
          </w:tcPr>
          <w:p w14:paraId="4A306763">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p>
        </w:tc>
      </w:tr>
      <w:tr w14:paraId="6EC18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083" w:type="pct"/>
            <w:gridSpan w:val="6"/>
            <w:vMerge w:val="continue"/>
            <w:vAlign w:val="center"/>
          </w:tcPr>
          <w:p w14:paraId="2F29C90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509" w:type="pct"/>
            <w:gridSpan w:val="2"/>
            <w:vMerge w:val="continue"/>
            <w:vAlign w:val="center"/>
          </w:tcPr>
          <w:p w14:paraId="7AE4E43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752" w:type="pct"/>
            <w:gridSpan w:val="5"/>
            <w:vMerge w:val="continue"/>
            <w:vAlign w:val="center"/>
          </w:tcPr>
          <w:p w14:paraId="0A17125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325" w:type="pct"/>
            <w:gridSpan w:val="7"/>
            <w:vMerge w:val="continue"/>
            <w:vAlign w:val="center"/>
          </w:tcPr>
          <w:p w14:paraId="6D0E599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494" w:type="pct"/>
            <w:gridSpan w:val="9"/>
            <w:vMerge w:val="continue"/>
            <w:vAlign w:val="center"/>
          </w:tcPr>
          <w:p w14:paraId="7370DFDC">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p>
        </w:tc>
        <w:tc>
          <w:tcPr>
            <w:tcW w:w="459" w:type="pct"/>
            <w:gridSpan w:val="6"/>
            <w:vMerge w:val="continue"/>
            <w:vAlign w:val="center"/>
          </w:tcPr>
          <w:p w14:paraId="65E35F02">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p>
        </w:tc>
        <w:tc>
          <w:tcPr>
            <w:tcW w:w="414" w:type="pct"/>
            <w:gridSpan w:val="3"/>
            <w:vMerge w:val="continue"/>
            <w:vAlign w:val="center"/>
          </w:tcPr>
          <w:p w14:paraId="0AA6F7B5">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p>
        </w:tc>
        <w:tc>
          <w:tcPr>
            <w:tcW w:w="400" w:type="pct"/>
            <w:gridSpan w:val="3"/>
            <w:vAlign w:val="center"/>
          </w:tcPr>
          <w:p w14:paraId="58F638B5">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r>
              <w:rPr>
                <w:rFonts w:hint="eastAsia" w:ascii="Calibri" w:hAnsi="Calibri" w:eastAsia="宋体" w:cs="黑体"/>
                <w:sz w:val="24"/>
                <w:szCs w:val="22"/>
              </w:rPr>
              <w:t>室内</w:t>
            </w:r>
          </w:p>
        </w:tc>
        <w:tc>
          <w:tcPr>
            <w:tcW w:w="561" w:type="pct"/>
            <w:gridSpan w:val="2"/>
            <w:vAlign w:val="center"/>
          </w:tcPr>
          <w:p w14:paraId="098672DD">
            <w:pPr>
              <w:keepNext w:val="0"/>
              <w:keepLines w:val="0"/>
              <w:pageBreakBefore w:val="0"/>
              <w:widowControl w:val="0"/>
              <w:kinsoku/>
              <w:wordWrap/>
              <w:overflowPunct/>
              <w:topLinePunct w:val="0"/>
              <w:autoSpaceDE/>
              <w:autoSpaceDN/>
              <w:bidi w:val="0"/>
              <w:adjustRightInd/>
              <w:snapToGrid w:val="0"/>
              <w:textAlignment w:val="auto"/>
              <w:rPr>
                <w:rFonts w:hint="eastAsia" w:ascii="Calibri" w:hAnsi="Calibri" w:eastAsia="宋体" w:cs="黑体"/>
                <w:sz w:val="24"/>
                <w:szCs w:val="22"/>
              </w:rPr>
            </w:pPr>
          </w:p>
        </w:tc>
      </w:tr>
      <w:tr w14:paraId="74AC5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000" w:type="pct"/>
            <w:gridSpan w:val="43"/>
            <w:vAlign w:val="center"/>
          </w:tcPr>
          <w:p w14:paraId="3A7681FB">
            <w:pPr>
              <w:keepNext w:val="0"/>
              <w:keepLines w:val="0"/>
              <w:pageBreakBefore w:val="0"/>
              <w:widowControl w:val="0"/>
              <w:kinsoku/>
              <w:wordWrap/>
              <w:overflowPunct/>
              <w:topLinePunct w:val="0"/>
              <w:autoSpaceDE/>
              <w:autoSpaceDN/>
              <w:bidi w:val="0"/>
              <w:adjustRightInd/>
              <w:snapToGrid w:val="0"/>
              <w:ind w:right="70" w:firstLine="3855" w:firstLineChars="1600"/>
              <w:textAlignment w:val="auto"/>
              <w:rPr>
                <w:rFonts w:hint="default" w:ascii="黑体" w:hAnsi="黑体" w:eastAsia="黑体" w:cs="黑体"/>
                <w:b/>
                <w:sz w:val="24"/>
                <w:szCs w:val="22"/>
                <w:lang w:val="en-US" w:eastAsia="zh-CN"/>
              </w:rPr>
            </w:pPr>
            <w:r>
              <w:rPr>
                <w:rFonts w:hint="eastAsia" w:ascii="黑体" w:hAnsi="黑体" w:eastAsia="黑体" w:cs="黑体"/>
                <w:b/>
                <w:sz w:val="24"/>
                <w:szCs w:val="22"/>
                <w:lang w:val="en-US" w:eastAsia="zh-CN"/>
              </w:rPr>
              <w:t>建设工程消防设计审查</w:t>
            </w:r>
          </w:p>
        </w:tc>
      </w:tr>
      <w:tr w14:paraId="65120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8" w:type="pct"/>
            <w:gridSpan w:val="12"/>
            <w:vAlign w:val="top"/>
          </w:tcPr>
          <w:p w14:paraId="4F3ACF0D">
            <w:pPr>
              <w:keepNext w:val="0"/>
              <w:keepLines w:val="0"/>
              <w:pageBreakBefore w:val="0"/>
              <w:widowControl w:val="0"/>
              <w:kinsoku/>
              <w:wordWrap/>
              <w:overflowPunct/>
              <w:topLinePunct w:val="0"/>
              <w:autoSpaceDE/>
              <w:autoSpaceDN/>
              <w:bidi w:val="0"/>
              <w:adjustRightInd/>
              <w:snapToGrid w:val="0"/>
              <w:spacing w:before="123"/>
              <w:jc w:val="both"/>
              <w:textAlignment w:val="auto"/>
              <w:rPr>
                <w:rFonts w:hint="eastAsia" w:ascii="宋体" w:hAnsi="宋体" w:eastAsia="宋体" w:cs="宋体"/>
                <w:b/>
                <w:kern w:val="2"/>
                <w:sz w:val="24"/>
                <w:szCs w:val="22"/>
                <w:lang w:val="en-US" w:eastAsia="zh-CN" w:bidi="ar-SA"/>
              </w:rPr>
            </w:pPr>
            <w:r>
              <w:rPr>
                <w:rFonts w:hint="eastAsia" w:ascii="宋体" w:hAnsi="宋体" w:eastAsia="宋体" w:cs="宋体"/>
                <w:kern w:val="2"/>
                <w:sz w:val="21"/>
                <w:szCs w:val="21"/>
                <w:lang w:val="en-US" w:eastAsia="zh-CN" w:bidi="ar-SA"/>
              </w:rPr>
              <w:t>联系人：</w:t>
            </w:r>
          </w:p>
        </w:tc>
        <w:tc>
          <w:tcPr>
            <w:tcW w:w="2851" w:type="pct"/>
            <w:gridSpan w:val="31"/>
            <w:vAlign w:val="top"/>
          </w:tcPr>
          <w:p w14:paraId="12A1AC33">
            <w:pPr>
              <w:keepNext w:val="0"/>
              <w:keepLines w:val="0"/>
              <w:pageBreakBefore w:val="0"/>
              <w:widowControl w:val="0"/>
              <w:kinsoku/>
              <w:wordWrap/>
              <w:overflowPunct/>
              <w:topLinePunct w:val="0"/>
              <w:autoSpaceDE/>
              <w:autoSpaceDN/>
              <w:bidi w:val="0"/>
              <w:adjustRightInd/>
              <w:snapToGrid w:val="0"/>
              <w:spacing w:before="123"/>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联系方式：</w:t>
            </w:r>
          </w:p>
        </w:tc>
      </w:tr>
      <w:tr w14:paraId="2A80E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000" w:type="pct"/>
            <w:gridSpan w:val="43"/>
            <w:vAlign w:val="top"/>
          </w:tcPr>
          <w:p w14:paraId="73A2919A">
            <w:pPr>
              <w:keepNext w:val="0"/>
              <w:keepLines w:val="0"/>
              <w:pageBreakBefore w:val="0"/>
              <w:widowControl w:val="0"/>
              <w:kinsoku/>
              <w:wordWrap/>
              <w:overflowPunct/>
              <w:topLinePunct w:val="0"/>
              <w:autoSpaceDE/>
              <w:autoSpaceDN/>
              <w:bidi w:val="0"/>
              <w:adjustRightInd/>
              <w:snapToGrid w:val="0"/>
              <w:spacing w:before="9"/>
              <w:jc w:val="both"/>
              <w:textAlignment w:val="auto"/>
              <w:rPr>
                <w:rFonts w:hint="eastAsia" w:ascii="宋体" w:hAnsi="宋体" w:eastAsia="宋体" w:cs="宋体"/>
                <w:kern w:val="2"/>
                <w:sz w:val="21"/>
                <w:szCs w:val="21"/>
                <w:lang w:val="en-US" w:eastAsia="zh-CN" w:bidi="ar-SA"/>
              </w:rPr>
            </w:pPr>
          </w:p>
          <w:p w14:paraId="292A9E6B">
            <w:pPr>
              <w:keepNext w:val="0"/>
              <w:keepLines w:val="0"/>
              <w:pageBreakBefore w:val="0"/>
              <w:widowControl w:val="0"/>
              <w:tabs>
                <w:tab w:val="left" w:pos="729"/>
              </w:tabs>
              <w:kinsoku/>
              <w:wordWrap/>
              <w:overflowPunct/>
              <w:topLinePunct w:val="0"/>
              <w:autoSpaceDE/>
              <w:autoSpaceDN/>
              <w:bidi w:val="0"/>
              <w:adjustRightInd/>
              <w:snapToGrid w:val="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类别：□新建</w:t>
            </w:r>
            <w:r>
              <w:rPr>
                <w:rFonts w:hint="eastAsia" w:ascii="宋体" w:hAnsi="宋体" w:eastAsia="宋体" w:cs="宋体"/>
                <w:kern w:val="2"/>
                <w:sz w:val="21"/>
                <w:szCs w:val="21"/>
                <w:lang w:val="en-US" w:eastAsia="zh-CN" w:bidi="ar-SA"/>
              </w:rPr>
              <w:tab/>
            </w:r>
            <w:r>
              <w:rPr>
                <w:rFonts w:hint="eastAsia" w:ascii="宋体" w:hAnsi="宋体" w:eastAsia="宋体" w:cs="宋体"/>
                <w:kern w:val="2"/>
                <w:sz w:val="21"/>
                <w:szCs w:val="21"/>
                <w:lang w:val="en-US" w:eastAsia="zh-CN" w:bidi="ar-SA"/>
              </w:rPr>
              <w:t>□扩建   □改建（装饰装修、改变用途、建筑保温）</w:t>
            </w:r>
          </w:p>
        </w:tc>
      </w:tr>
      <w:tr w14:paraId="400DB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083" w:type="pct"/>
            <w:gridSpan w:val="6"/>
            <w:shd w:val="clear" w:color="auto" w:fill="auto"/>
            <w:vAlign w:val="top"/>
          </w:tcPr>
          <w:p w14:paraId="47631196">
            <w:pPr>
              <w:keepNext w:val="0"/>
              <w:keepLines w:val="0"/>
              <w:pageBreakBefore w:val="0"/>
              <w:widowControl w:val="0"/>
              <w:kinsoku/>
              <w:wordWrap/>
              <w:overflowPunct/>
              <w:topLinePunct w:val="0"/>
              <w:autoSpaceDE/>
              <w:autoSpaceDN/>
              <w:bidi w:val="0"/>
              <w:adjustRightInd/>
              <w:snapToGrid w:val="0"/>
              <w:spacing w:line="360" w:lineRule="exact"/>
              <w:ind w:right="141" w:rightChars="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建设工程规划许可文件（依法需办理的）</w:t>
            </w:r>
          </w:p>
        </w:tc>
        <w:tc>
          <w:tcPr>
            <w:tcW w:w="509" w:type="pct"/>
            <w:gridSpan w:val="2"/>
            <w:shd w:val="clear" w:color="auto" w:fill="auto"/>
            <w:vAlign w:val="top"/>
          </w:tcPr>
          <w:p w14:paraId="279B81B5">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kern w:val="2"/>
                <w:sz w:val="20"/>
                <w:szCs w:val="20"/>
                <w:lang w:val="en-US" w:eastAsia="zh-CN" w:bidi="ar-SA"/>
              </w:rPr>
            </w:pPr>
          </w:p>
        </w:tc>
        <w:tc>
          <w:tcPr>
            <w:tcW w:w="997" w:type="pct"/>
            <w:gridSpan w:val="11"/>
            <w:shd w:val="clear" w:color="auto" w:fill="auto"/>
            <w:vAlign w:val="top"/>
          </w:tcPr>
          <w:p w14:paraId="3C88B9C2">
            <w:pPr>
              <w:keepNext w:val="0"/>
              <w:keepLines w:val="0"/>
              <w:pageBreakBefore w:val="0"/>
              <w:widowControl w:val="0"/>
              <w:kinsoku/>
              <w:wordWrap/>
              <w:overflowPunct/>
              <w:topLinePunct w:val="0"/>
              <w:autoSpaceDE/>
              <w:autoSpaceDN/>
              <w:bidi w:val="0"/>
              <w:adjustRightInd/>
              <w:snapToGrid w:val="0"/>
              <w:spacing w:line="360" w:lineRule="exact"/>
              <w:ind w:left="0" w:leftChars="0" w:right="57" w:rightChars="0" w:firstLine="0" w:firstLineChars="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临时性建筑批准文件（依法需办理的）</w:t>
            </w:r>
          </w:p>
        </w:tc>
        <w:tc>
          <w:tcPr>
            <w:tcW w:w="2410" w:type="pct"/>
            <w:gridSpan w:val="24"/>
            <w:shd w:val="clear" w:color="auto" w:fill="auto"/>
            <w:vAlign w:val="top"/>
          </w:tcPr>
          <w:p w14:paraId="0FE6FB88">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kern w:val="2"/>
                <w:sz w:val="20"/>
                <w:szCs w:val="20"/>
                <w:lang w:val="en-US" w:eastAsia="zh-CN" w:bidi="ar-SA"/>
              </w:rPr>
            </w:pPr>
          </w:p>
        </w:tc>
      </w:tr>
      <w:tr w14:paraId="32F46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83" w:type="pct"/>
            <w:gridSpan w:val="6"/>
            <w:vAlign w:val="center"/>
          </w:tcPr>
          <w:p w14:paraId="30AE5BAD">
            <w:pPr>
              <w:keepNext w:val="0"/>
              <w:keepLines w:val="0"/>
              <w:pageBreakBefore w:val="0"/>
              <w:widowControl w:val="0"/>
              <w:kinsoku/>
              <w:wordWrap/>
              <w:overflowPunct/>
              <w:topLinePunct w:val="0"/>
              <w:autoSpaceDE/>
              <w:autoSpaceDN/>
              <w:bidi w:val="0"/>
              <w:adjustRightInd/>
              <w:snapToGrid w:val="0"/>
              <w:ind w:left="108" w:right="70"/>
              <w:textAlignment w:val="auto"/>
              <w:rPr>
                <w:rFonts w:hint="eastAsia" w:ascii="宋体" w:hAnsi="宋体" w:eastAsia="宋体" w:cs="宋体"/>
                <w:sz w:val="20"/>
                <w:szCs w:val="20"/>
              </w:rPr>
            </w:pPr>
            <w:r>
              <w:rPr>
                <w:rFonts w:hint="eastAsia" w:ascii="宋体" w:hAnsi="宋体" w:eastAsia="宋体" w:cs="宋体"/>
                <w:sz w:val="20"/>
                <w:szCs w:val="20"/>
              </w:rPr>
              <w:t xml:space="preserve">   特殊消防设计               </w:t>
            </w:r>
          </w:p>
        </w:tc>
        <w:tc>
          <w:tcPr>
            <w:tcW w:w="509" w:type="pct"/>
            <w:gridSpan w:val="2"/>
            <w:vAlign w:val="center"/>
          </w:tcPr>
          <w:p w14:paraId="4CD3E894">
            <w:pPr>
              <w:keepNext w:val="0"/>
              <w:keepLines w:val="0"/>
              <w:pageBreakBefore w:val="0"/>
              <w:widowControl w:val="0"/>
              <w:kinsoku/>
              <w:wordWrap/>
              <w:overflowPunct/>
              <w:topLinePunct w:val="0"/>
              <w:autoSpaceDE/>
              <w:autoSpaceDN/>
              <w:bidi w:val="0"/>
              <w:adjustRightInd/>
              <w:snapToGrid w:val="0"/>
              <w:ind w:right="70"/>
              <w:textAlignment w:val="auto"/>
              <w:rPr>
                <w:rFonts w:hint="eastAsia" w:ascii="宋体" w:hAnsi="宋体" w:eastAsia="宋体" w:cs="宋体"/>
                <w:b/>
                <w:sz w:val="20"/>
                <w:szCs w:val="20"/>
                <w:lang w:val="en-US" w:eastAsia="zh-CN"/>
              </w:rPr>
            </w:pPr>
            <w:r>
              <w:rPr>
                <w:rFonts w:hint="eastAsia" w:ascii="宋体" w:hAnsi="宋体" w:eastAsia="宋体" w:cs="宋体"/>
                <w:sz w:val="20"/>
                <w:szCs w:val="20"/>
              </w:rPr>
              <w:t>□</w:t>
            </w:r>
            <w:r>
              <w:rPr>
                <w:rFonts w:hint="eastAsia" w:ascii="宋体" w:hAnsi="宋体" w:eastAsia="宋体" w:cs="宋体"/>
                <w:sz w:val="20"/>
                <w:szCs w:val="20"/>
                <w:lang w:val="en-US" w:eastAsia="zh-CN"/>
              </w:rPr>
              <w:t>是  □否</w:t>
            </w:r>
          </w:p>
        </w:tc>
        <w:tc>
          <w:tcPr>
            <w:tcW w:w="997" w:type="pct"/>
            <w:gridSpan w:val="11"/>
            <w:vAlign w:val="center"/>
          </w:tcPr>
          <w:p w14:paraId="43D5142C">
            <w:pPr>
              <w:keepNext w:val="0"/>
              <w:keepLines w:val="0"/>
              <w:pageBreakBefore w:val="0"/>
              <w:widowControl w:val="0"/>
              <w:kinsoku/>
              <w:wordWrap/>
              <w:overflowPunct/>
              <w:topLinePunct w:val="0"/>
              <w:autoSpaceDE/>
              <w:autoSpaceDN/>
              <w:bidi w:val="0"/>
              <w:adjustRightInd/>
              <w:snapToGrid w:val="0"/>
              <w:ind w:right="70"/>
              <w:textAlignment w:val="auto"/>
              <w:rPr>
                <w:rFonts w:hint="eastAsia" w:ascii="宋体" w:hAnsi="宋体" w:eastAsia="宋体" w:cs="宋体"/>
                <w:b/>
                <w:sz w:val="20"/>
                <w:szCs w:val="20"/>
              </w:rPr>
            </w:pPr>
            <w:r>
              <w:rPr>
                <w:rFonts w:hint="eastAsia" w:ascii="宋体" w:hAnsi="宋体" w:eastAsia="宋体" w:cs="宋体"/>
                <w:sz w:val="20"/>
                <w:szCs w:val="20"/>
                <w:lang w:val="en-US" w:eastAsia="zh-CN"/>
              </w:rPr>
              <w:t>建</w:t>
            </w:r>
            <w:r>
              <w:rPr>
                <w:rFonts w:hint="eastAsia" w:ascii="宋体" w:hAnsi="宋体" w:eastAsia="宋体" w:cs="宋体"/>
                <w:sz w:val="20"/>
                <w:szCs w:val="20"/>
              </w:rPr>
              <w:t>筑高度大于</w:t>
            </w:r>
            <w:r>
              <w:rPr>
                <w:rFonts w:hint="eastAsia" w:ascii="宋体" w:hAnsi="宋体" w:eastAsia="宋体" w:cs="宋体"/>
                <w:sz w:val="20"/>
                <w:szCs w:val="20"/>
                <w:lang w:val="en-US" w:eastAsia="zh-CN"/>
              </w:rPr>
              <w:t>250m</w:t>
            </w:r>
            <w:r>
              <w:rPr>
                <w:rFonts w:hint="eastAsia" w:ascii="宋体" w:hAnsi="宋体" w:eastAsia="宋体" w:cs="宋体"/>
                <w:sz w:val="20"/>
                <w:szCs w:val="20"/>
              </w:rPr>
              <w:t>的建筑采取加强性消防设计措施</w:t>
            </w:r>
          </w:p>
        </w:tc>
        <w:tc>
          <w:tcPr>
            <w:tcW w:w="2410" w:type="pct"/>
            <w:gridSpan w:val="24"/>
            <w:vAlign w:val="center"/>
          </w:tcPr>
          <w:p w14:paraId="65794342">
            <w:pPr>
              <w:keepNext w:val="0"/>
              <w:keepLines w:val="0"/>
              <w:pageBreakBefore w:val="0"/>
              <w:widowControl w:val="0"/>
              <w:tabs>
                <w:tab w:val="left" w:pos="829"/>
              </w:tabs>
              <w:kinsoku/>
              <w:wordWrap/>
              <w:overflowPunct/>
              <w:topLinePunct w:val="0"/>
              <w:autoSpaceDE/>
              <w:autoSpaceDN/>
              <w:bidi w:val="0"/>
              <w:adjustRightInd/>
              <w:snapToGrid w:val="0"/>
              <w:ind w:right="70" w:firstLine="400" w:firstLineChars="200"/>
              <w:textAlignment w:val="auto"/>
              <w:rPr>
                <w:rFonts w:hint="eastAsia" w:ascii="宋体" w:hAnsi="宋体" w:eastAsia="宋体" w:cs="宋体"/>
                <w:b/>
                <w:sz w:val="20"/>
                <w:szCs w:val="20"/>
                <w:lang w:eastAsia="zh-CN"/>
              </w:rPr>
            </w:pPr>
            <w:r>
              <w:rPr>
                <w:rFonts w:hint="eastAsia" w:ascii="宋体" w:hAnsi="宋体" w:eastAsia="宋体" w:cs="宋体"/>
                <w:sz w:val="20"/>
                <w:szCs w:val="20"/>
              </w:rPr>
              <w:t>□</w:t>
            </w:r>
            <w:r>
              <w:rPr>
                <w:rFonts w:hint="eastAsia" w:ascii="宋体" w:hAnsi="宋体" w:eastAsia="宋体" w:cs="宋体"/>
                <w:sz w:val="20"/>
                <w:szCs w:val="20"/>
                <w:lang w:val="en-US" w:eastAsia="zh-CN"/>
              </w:rPr>
              <w:t>是   □否</w:t>
            </w:r>
          </w:p>
        </w:tc>
      </w:tr>
      <w:tr w14:paraId="04A87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83" w:type="pct"/>
            <w:gridSpan w:val="6"/>
            <w:vAlign w:val="top"/>
          </w:tcPr>
          <w:p w14:paraId="23BC9A69">
            <w:pPr>
              <w:keepNext w:val="0"/>
              <w:keepLines w:val="0"/>
              <w:pageBreakBefore w:val="0"/>
              <w:widowControl w:val="0"/>
              <w:kinsoku/>
              <w:wordWrap/>
              <w:overflowPunct/>
              <w:topLinePunct w:val="0"/>
              <w:autoSpaceDE/>
              <w:autoSpaceDN/>
              <w:bidi w:val="0"/>
              <w:adjustRightInd/>
              <w:snapToGrid w:val="0"/>
              <w:spacing w:before="101"/>
              <w:ind w:left="186" w:leftChars="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工程投资额（万元）</w:t>
            </w:r>
          </w:p>
        </w:tc>
        <w:tc>
          <w:tcPr>
            <w:tcW w:w="509" w:type="pct"/>
            <w:gridSpan w:val="2"/>
            <w:vAlign w:val="top"/>
          </w:tcPr>
          <w:p w14:paraId="363E7472">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kern w:val="2"/>
                <w:sz w:val="20"/>
                <w:szCs w:val="20"/>
                <w:lang w:val="en-US" w:eastAsia="zh-CN" w:bidi="ar-SA"/>
              </w:rPr>
            </w:pPr>
          </w:p>
        </w:tc>
        <w:tc>
          <w:tcPr>
            <w:tcW w:w="997" w:type="pct"/>
            <w:gridSpan w:val="11"/>
            <w:vAlign w:val="top"/>
          </w:tcPr>
          <w:p w14:paraId="0BA1EFBC">
            <w:pPr>
              <w:keepNext w:val="0"/>
              <w:keepLines w:val="0"/>
              <w:pageBreakBefore w:val="0"/>
              <w:widowControl w:val="0"/>
              <w:kinsoku/>
              <w:wordWrap/>
              <w:overflowPunct/>
              <w:topLinePunct w:val="0"/>
              <w:autoSpaceDE/>
              <w:autoSpaceDN/>
              <w:bidi w:val="0"/>
              <w:adjustRightInd/>
              <w:snapToGrid w:val="0"/>
              <w:spacing w:before="101"/>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总建筑面积（㎡）</w:t>
            </w:r>
          </w:p>
        </w:tc>
        <w:tc>
          <w:tcPr>
            <w:tcW w:w="2410" w:type="pct"/>
            <w:gridSpan w:val="24"/>
            <w:vAlign w:val="top"/>
          </w:tcPr>
          <w:p w14:paraId="2A3959BF">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kern w:val="2"/>
                <w:sz w:val="20"/>
                <w:szCs w:val="20"/>
                <w:lang w:val="en-US" w:eastAsia="zh-CN" w:bidi="ar-SA"/>
              </w:rPr>
            </w:pPr>
          </w:p>
        </w:tc>
      </w:tr>
      <w:tr w14:paraId="74A575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083" w:type="pct"/>
            <w:gridSpan w:val="6"/>
            <w:vAlign w:val="center"/>
          </w:tcPr>
          <w:p w14:paraId="69BDF8F3">
            <w:pPr>
              <w:keepNext w:val="0"/>
              <w:keepLines w:val="0"/>
              <w:pageBreakBefore w:val="0"/>
              <w:widowControl w:val="0"/>
              <w:kinsoku/>
              <w:wordWrap/>
              <w:overflowPunct/>
              <w:topLinePunct w:val="0"/>
              <w:autoSpaceDE/>
              <w:autoSpaceDN/>
              <w:bidi w:val="0"/>
              <w:adjustRightInd/>
              <w:snapToGrid w:val="0"/>
              <w:ind w:right="70"/>
              <w:textAlignment w:val="auto"/>
              <w:rPr>
                <w:rFonts w:hint="eastAsia" w:ascii="宋体" w:hAnsi="宋体" w:eastAsia="宋体" w:cs="宋体"/>
                <w:b/>
                <w:sz w:val="20"/>
                <w:szCs w:val="20"/>
              </w:rPr>
            </w:pPr>
            <w:r>
              <w:rPr>
                <w:rFonts w:hint="eastAsia" w:ascii="宋体" w:hAnsi="宋体" w:eastAsia="宋体" w:cs="宋体"/>
                <w:spacing w:val="8"/>
                <w:sz w:val="20"/>
                <w:szCs w:val="20"/>
              </w:rPr>
              <w:t>特殊建设工程情形（详见</w:t>
            </w:r>
            <w:r>
              <w:rPr>
                <w:rFonts w:hint="eastAsia" w:ascii="宋体" w:hAnsi="宋体" w:eastAsia="宋体" w:cs="宋体"/>
                <w:spacing w:val="8"/>
                <w:sz w:val="20"/>
                <w:szCs w:val="20"/>
                <w:lang w:val="en-US" w:eastAsia="zh-CN"/>
              </w:rPr>
              <w:t>附件</w:t>
            </w:r>
            <w:r>
              <w:rPr>
                <w:rFonts w:hint="eastAsia" w:ascii="宋体" w:hAnsi="宋体" w:eastAsia="宋体" w:cs="宋体"/>
                <w:spacing w:val="8"/>
                <w:sz w:val="20"/>
                <w:szCs w:val="20"/>
              </w:rPr>
              <w:t>）</w:t>
            </w:r>
          </w:p>
        </w:tc>
        <w:tc>
          <w:tcPr>
            <w:tcW w:w="3916" w:type="pct"/>
            <w:gridSpan w:val="37"/>
            <w:vAlign w:val="center"/>
          </w:tcPr>
          <w:p w14:paraId="03DE7B15">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hint="eastAsia" w:ascii="宋体" w:hAnsi="宋体" w:eastAsia="宋体" w:cs="宋体"/>
                <w:kern w:val="2"/>
                <w:sz w:val="20"/>
                <w:szCs w:val="20"/>
                <w:lang w:val="en-US" w:eastAsia="en-US" w:bidi="ar-SA"/>
              </w:rPr>
            </w:pPr>
            <w:r>
              <w:rPr>
                <w:rFonts w:hint="eastAsia" w:ascii="宋体" w:hAnsi="宋体" w:eastAsia="宋体" w:cs="宋体"/>
                <w:kern w:val="2"/>
                <w:sz w:val="20"/>
                <w:szCs w:val="20"/>
                <w:lang w:val="en-US" w:eastAsia="en-US" w:bidi="ar-SA"/>
              </w:rPr>
              <w:t>□（一）</w:t>
            </w:r>
            <w:r>
              <w:rPr>
                <w:rFonts w:hint="eastAsia" w:ascii="宋体" w:hAnsi="宋体" w:eastAsia="宋体" w:cs="宋体"/>
                <w:spacing w:val="-60"/>
                <w:kern w:val="2"/>
                <w:sz w:val="20"/>
                <w:szCs w:val="20"/>
                <w:lang w:val="en-US" w:eastAsia="en-US" w:bidi="ar-SA"/>
              </w:rPr>
              <w:t xml:space="preserve"> </w:t>
            </w:r>
            <w:r>
              <w:rPr>
                <w:rFonts w:hint="eastAsia" w:ascii="宋体" w:hAnsi="宋体" w:eastAsia="宋体" w:cs="宋体"/>
                <w:kern w:val="2"/>
                <w:sz w:val="20"/>
                <w:szCs w:val="20"/>
                <w:lang w:val="en-US" w:eastAsia="en-US" w:bidi="ar-SA"/>
              </w:rPr>
              <w:t>□（二）</w:t>
            </w:r>
            <w:r>
              <w:rPr>
                <w:rFonts w:hint="eastAsia" w:ascii="宋体" w:hAnsi="宋体" w:eastAsia="宋体" w:cs="宋体"/>
                <w:spacing w:val="-59"/>
                <w:kern w:val="2"/>
                <w:sz w:val="20"/>
                <w:szCs w:val="20"/>
                <w:lang w:val="en-US" w:eastAsia="en-US" w:bidi="ar-SA"/>
              </w:rPr>
              <w:t xml:space="preserve"> </w:t>
            </w:r>
            <w:r>
              <w:rPr>
                <w:rFonts w:hint="eastAsia" w:ascii="宋体" w:hAnsi="宋体" w:eastAsia="宋体" w:cs="宋体"/>
                <w:kern w:val="2"/>
                <w:sz w:val="20"/>
                <w:szCs w:val="20"/>
                <w:lang w:val="en-US" w:eastAsia="en-US" w:bidi="ar-SA"/>
              </w:rPr>
              <w:t>□（三）</w:t>
            </w:r>
            <w:r>
              <w:rPr>
                <w:rFonts w:hint="eastAsia" w:ascii="宋体" w:hAnsi="宋体" w:eastAsia="宋体" w:cs="宋体"/>
                <w:kern w:val="2"/>
                <w:sz w:val="20"/>
                <w:szCs w:val="20"/>
                <w:lang w:val="en-US" w:eastAsia="zh-CN" w:bidi="ar-SA"/>
              </w:rPr>
              <w:t>□</w:t>
            </w:r>
            <w:r>
              <w:rPr>
                <w:rFonts w:hint="eastAsia" w:ascii="宋体" w:hAnsi="宋体" w:eastAsia="宋体" w:cs="宋体"/>
                <w:kern w:val="2"/>
                <w:sz w:val="20"/>
                <w:szCs w:val="20"/>
                <w:lang w:val="en-US" w:eastAsia="en-US" w:bidi="ar-SA"/>
              </w:rPr>
              <w:t>（四）□（五）</w:t>
            </w:r>
            <w:r>
              <w:rPr>
                <w:rFonts w:hint="eastAsia" w:ascii="宋体" w:hAnsi="宋体" w:eastAsia="宋体" w:cs="宋体"/>
                <w:spacing w:val="-1"/>
                <w:kern w:val="2"/>
                <w:sz w:val="20"/>
                <w:szCs w:val="20"/>
                <w:lang w:val="en-US" w:eastAsia="en-US" w:bidi="ar-SA"/>
              </w:rPr>
              <w:t>□（六）</w:t>
            </w:r>
            <w:r>
              <w:rPr>
                <w:rFonts w:hint="eastAsia" w:ascii="宋体" w:hAnsi="宋体" w:eastAsia="宋体" w:cs="宋体"/>
                <w:kern w:val="2"/>
                <w:sz w:val="20"/>
                <w:szCs w:val="20"/>
                <w:lang w:val="en-US" w:eastAsia="en-US" w:bidi="ar-SA"/>
              </w:rPr>
              <w:t>□（七）</w:t>
            </w:r>
            <w:r>
              <w:rPr>
                <w:rFonts w:hint="eastAsia" w:ascii="宋体" w:hAnsi="宋体" w:eastAsia="宋体" w:cs="宋体"/>
                <w:spacing w:val="-49"/>
                <w:kern w:val="2"/>
                <w:sz w:val="20"/>
                <w:szCs w:val="20"/>
                <w:lang w:val="en-US" w:eastAsia="en-US" w:bidi="ar-SA"/>
              </w:rPr>
              <w:t xml:space="preserve"> </w:t>
            </w:r>
            <w:r>
              <w:rPr>
                <w:rFonts w:hint="eastAsia" w:ascii="宋体" w:hAnsi="宋体" w:eastAsia="宋体" w:cs="宋体"/>
                <w:kern w:val="2"/>
                <w:sz w:val="20"/>
                <w:szCs w:val="20"/>
                <w:lang w:val="en-US" w:eastAsia="zh-CN" w:bidi="ar-SA"/>
              </w:rPr>
              <w:t>□</w:t>
            </w:r>
            <w:r>
              <w:rPr>
                <w:rFonts w:hint="eastAsia" w:ascii="宋体" w:hAnsi="宋体" w:eastAsia="宋体" w:cs="宋体"/>
                <w:kern w:val="2"/>
                <w:sz w:val="20"/>
                <w:szCs w:val="20"/>
                <w:lang w:val="en-US" w:eastAsia="en-US" w:bidi="ar-SA"/>
              </w:rPr>
              <w:t>（八）</w:t>
            </w:r>
          </w:p>
          <w:p w14:paraId="3319C230">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hint="eastAsia" w:ascii="宋体" w:hAnsi="宋体" w:eastAsia="宋体" w:cs="宋体"/>
                <w:b/>
                <w:kern w:val="2"/>
                <w:sz w:val="20"/>
                <w:szCs w:val="20"/>
                <w:lang w:val="en-US" w:eastAsia="en-US" w:bidi="ar-SA"/>
              </w:rPr>
            </w:pPr>
            <w:r>
              <w:rPr>
                <w:rFonts w:hint="eastAsia" w:ascii="宋体" w:hAnsi="宋体" w:eastAsia="宋体" w:cs="宋体"/>
                <w:spacing w:val="-57"/>
                <w:kern w:val="2"/>
                <w:sz w:val="20"/>
                <w:szCs w:val="20"/>
                <w:lang w:val="en-US" w:eastAsia="en-US" w:bidi="ar-SA"/>
              </w:rPr>
              <w:t xml:space="preserve"> </w:t>
            </w:r>
            <w:r>
              <w:rPr>
                <w:rFonts w:hint="eastAsia" w:ascii="宋体" w:hAnsi="宋体" w:eastAsia="宋体" w:cs="宋体"/>
                <w:kern w:val="2"/>
                <w:sz w:val="20"/>
                <w:szCs w:val="20"/>
                <w:lang w:val="en-US" w:eastAsia="en-US" w:bidi="ar-SA"/>
              </w:rPr>
              <w:t>□（九）</w:t>
            </w:r>
            <w:r>
              <w:rPr>
                <w:rFonts w:hint="eastAsia" w:ascii="宋体" w:hAnsi="宋体" w:eastAsia="宋体" w:cs="宋体"/>
                <w:kern w:val="2"/>
                <w:sz w:val="20"/>
                <w:szCs w:val="20"/>
                <w:lang w:val="en-US" w:eastAsia="zh-CN" w:bidi="ar-SA"/>
              </w:rPr>
              <w:t>□</w:t>
            </w:r>
            <w:r>
              <w:rPr>
                <w:rFonts w:hint="eastAsia" w:ascii="宋体" w:hAnsi="宋体" w:eastAsia="宋体" w:cs="宋体"/>
                <w:kern w:val="2"/>
                <w:sz w:val="20"/>
                <w:szCs w:val="20"/>
                <w:lang w:val="en-US" w:eastAsia="en-US" w:bidi="ar-SA"/>
              </w:rPr>
              <w:t>（十）□（十一）</w:t>
            </w:r>
            <w:r>
              <w:rPr>
                <w:rFonts w:hint="eastAsia" w:ascii="宋体" w:hAnsi="宋体" w:eastAsia="宋体" w:cs="宋体"/>
                <w:kern w:val="2"/>
                <w:sz w:val="20"/>
                <w:szCs w:val="20"/>
                <w:lang w:val="en-US" w:eastAsia="zh-CN" w:bidi="ar-SA"/>
              </w:rPr>
              <w:t>□</w:t>
            </w:r>
            <w:r>
              <w:rPr>
                <w:rFonts w:hint="eastAsia" w:ascii="宋体" w:hAnsi="宋体" w:eastAsia="宋体" w:cs="宋体"/>
                <w:kern w:val="2"/>
                <w:sz w:val="20"/>
                <w:szCs w:val="20"/>
                <w:lang w:val="en-US" w:eastAsia="en-US" w:bidi="ar-SA"/>
              </w:rPr>
              <w:t>（十二）</w:t>
            </w:r>
          </w:p>
        </w:tc>
      </w:tr>
      <w:tr w14:paraId="3E029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91" w:type="pct"/>
            <w:gridSpan w:val="4"/>
            <w:vAlign w:val="center"/>
          </w:tcPr>
          <w:p w14:paraId="02545944">
            <w:pPr>
              <w:keepNext w:val="0"/>
              <w:keepLines w:val="0"/>
              <w:pageBreakBefore w:val="0"/>
              <w:widowControl w:val="0"/>
              <w:kinsoku/>
              <w:wordWrap/>
              <w:overflowPunct/>
              <w:topLinePunct w:val="0"/>
              <w:autoSpaceDE/>
              <w:autoSpaceDN/>
              <w:bidi w:val="0"/>
              <w:adjustRightInd/>
              <w:snapToGrid w:val="0"/>
              <w:ind w:right="70"/>
              <w:jc w:val="center"/>
              <w:textAlignment w:val="auto"/>
              <w:rPr>
                <w:rFonts w:ascii="Calibri" w:hAnsi="Calibri" w:eastAsia="宋体" w:cs="黑体"/>
                <w:spacing w:val="8"/>
                <w:szCs w:val="22"/>
              </w:rPr>
            </w:pPr>
            <w:r>
              <w:rPr>
                <w:rFonts w:hint="eastAsia" w:ascii="Calibri" w:hAnsi="Calibri" w:eastAsia="宋体" w:cs="黑体"/>
                <w:spacing w:val="8"/>
                <w:szCs w:val="22"/>
              </w:rPr>
              <w:t>单位类别</w:t>
            </w:r>
          </w:p>
        </w:tc>
        <w:tc>
          <w:tcPr>
            <w:tcW w:w="900" w:type="pct"/>
            <w:gridSpan w:val="4"/>
            <w:vAlign w:val="center"/>
          </w:tcPr>
          <w:p w14:paraId="20FC071E">
            <w:pPr>
              <w:keepNext w:val="0"/>
              <w:keepLines w:val="0"/>
              <w:pageBreakBefore w:val="0"/>
              <w:widowControl w:val="0"/>
              <w:kinsoku/>
              <w:wordWrap/>
              <w:overflowPunct/>
              <w:topLinePunct w:val="0"/>
              <w:autoSpaceDE/>
              <w:autoSpaceDN/>
              <w:bidi w:val="0"/>
              <w:adjustRightInd/>
              <w:snapToGrid w:val="0"/>
              <w:ind w:right="70"/>
              <w:jc w:val="center"/>
              <w:textAlignment w:val="auto"/>
              <w:rPr>
                <w:rFonts w:ascii="Calibri" w:hAnsi="Calibri" w:eastAsia="宋体" w:cs="黑体"/>
                <w:spacing w:val="8"/>
                <w:szCs w:val="22"/>
              </w:rPr>
            </w:pPr>
            <w:r>
              <w:rPr>
                <w:rFonts w:hint="eastAsia" w:ascii="Calibri" w:hAnsi="Calibri" w:eastAsia="宋体" w:cs="黑体"/>
                <w:spacing w:val="8"/>
                <w:szCs w:val="22"/>
              </w:rPr>
              <w:t>单位名称</w:t>
            </w:r>
          </w:p>
        </w:tc>
        <w:tc>
          <w:tcPr>
            <w:tcW w:w="556" w:type="pct"/>
            <w:gridSpan w:val="4"/>
            <w:vAlign w:val="center"/>
          </w:tcPr>
          <w:p w14:paraId="5BEB3520">
            <w:pPr>
              <w:keepNext w:val="0"/>
              <w:keepLines w:val="0"/>
              <w:pageBreakBefore w:val="0"/>
              <w:widowControl w:val="0"/>
              <w:kinsoku/>
              <w:wordWrap/>
              <w:overflowPunct/>
              <w:topLinePunct w:val="0"/>
              <w:autoSpaceDE/>
              <w:autoSpaceDN/>
              <w:bidi w:val="0"/>
              <w:adjustRightInd/>
              <w:snapToGrid w:val="0"/>
              <w:ind w:right="70"/>
              <w:jc w:val="center"/>
              <w:textAlignment w:val="auto"/>
              <w:rPr>
                <w:rFonts w:ascii="Calibri" w:hAnsi="Calibri" w:eastAsia="宋体" w:cs="黑体"/>
                <w:spacing w:val="8"/>
                <w:szCs w:val="22"/>
              </w:rPr>
            </w:pPr>
            <w:r>
              <w:rPr>
                <w:rFonts w:hint="eastAsia" w:ascii="Calibri" w:hAnsi="Calibri" w:eastAsia="宋体" w:cs="黑体"/>
                <w:spacing w:val="8"/>
                <w:szCs w:val="22"/>
              </w:rPr>
              <w:t>资质等级</w:t>
            </w:r>
          </w:p>
        </w:tc>
        <w:tc>
          <w:tcPr>
            <w:tcW w:w="617" w:type="pct"/>
            <w:gridSpan w:val="10"/>
            <w:vAlign w:val="center"/>
          </w:tcPr>
          <w:p w14:paraId="44D01E27">
            <w:pPr>
              <w:keepNext w:val="0"/>
              <w:keepLines w:val="0"/>
              <w:pageBreakBefore w:val="0"/>
              <w:widowControl w:val="0"/>
              <w:kinsoku/>
              <w:wordWrap/>
              <w:overflowPunct/>
              <w:topLinePunct w:val="0"/>
              <w:autoSpaceDE/>
              <w:autoSpaceDN/>
              <w:bidi w:val="0"/>
              <w:adjustRightInd/>
              <w:snapToGrid w:val="0"/>
              <w:ind w:right="70"/>
              <w:jc w:val="center"/>
              <w:textAlignment w:val="auto"/>
              <w:rPr>
                <w:rFonts w:ascii="Calibri" w:hAnsi="Calibri" w:eastAsia="宋体" w:cs="黑体"/>
                <w:spacing w:val="8"/>
                <w:szCs w:val="22"/>
              </w:rPr>
            </w:pPr>
            <w:r>
              <w:rPr>
                <w:rFonts w:hint="eastAsia" w:ascii="Calibri" w:hAnsi="Calibri" w:eastAsia="宋体" w:cs="黑体"/>
                <w:spacing w:val="8"/>
                <w:szCs w:val="22"/>
              </w:rPr>
              <w:t>法定代表人</w:t>
            </w:r>
          </w:p>
          <w:p w14:paraId="74E26320">
            <w:pPr>
              <w:keepNext w:val="0"/>
              <w:keepLines w:val="0"/>
              <w:pageBreakBefore w:val="0"/>
              <w:widowControl w:val="0"/>
              <w:kinsoku/>
              <w:wordWrap/>
              <w:overflowPunct/>
              <w:topLinePunct w:val="0"/>
              <w:autoSpaceDE/>
              <w:autoSpaceDN/>
              <w:bidi w:val="0"/>
              <w:adjustRightInd/>
              <w:snapToGrid w:val="0"/>
              <w:ind w:right="70"/>
              <w:jc w:val="center"/>
              <w:textAlignment w:val="auto"/>
              <w:rPr>
                <w:rFonts w:ascii="Calibri" w:hAnsi="Calibri" w:eastAsia="宋体" w:cs="黑体"/>
                <w:spacing w:val="8"/>
                <w:szCs w:val="22"/>
              </w:rPr>
            </w:pPr>
            <w:r>
              <w:rPr>
                <w:rFonts w:hint="eastAsia" w:ascii="Calibri" w:hAnsi="Calibri" w:eastAsia="宋体" w:cs="黑体"/>
                <w:spacing w:val="8"/>
                <w:szCs w:val="22"/>
              </w:rPr>
              <w:t>（身份证号）</w:t>
            </w:r>
          </w:p>
        </w:tc>
        <w:tc>
          <w:tcPr>
            <w:tcW w:w="691" w:type="pct"/>
            <w:gridSpan w:val="10"/>
            <w:vAlign w:val="center"/>
          </w:tcPr>
          <w:p w14:paraId="3CB6D1A6">
            <w:pPr>
              <w:keepNext w:val="0"/>
              <w:keepLines w:val="0"/>
              <w:pageBreakBefore w:val="0"/>
              <w:widowControl w:val="0"/>
              <w:kinsoku/>
              <w:wordWrap/>
              <w:overflowPunct/>
              <w:topLinePunct w:val="0"/>
              <w:autoSpaceDE/>
              <w:autoSpaceDN/>
              <w:bidi w:val="0"/>
              <w:adjustRightInd/>
              <w:snapToGrid w:val="0"/>
              <w:ind w:right="70"/>
              <w:jc w:val="center"/>
              <w:textAlignment w:val="auto"/>
              <w:rPr>
                <w:rFonts w:ascii="Calibri" w:hAnsi="Calibri" w:eastAsia="宋体" w:cs="黑体"/>
                <w:spacing w:val="8"/>
                <w:szCs w:val="22"/>
              </w:rPr>
            </w:pPr>
            <w:r>
              <w:rPr>
                <w:rFonts w:hint="eastAsia" w:ascii="Calibri" w:hAnsi="Calibri" w:eastAsia="宋体" w:cs="黑体"/>
                <w:spacing w:val="8"/>
                <w:szCs w:val="22"/>
              </w:rPr>
              <w:t>项目负责人</w:t>
            </w:r>
          </w:p>
          <w:p w14:paraId="3333863B">
            <w:pPr>
              <w:keepNext w:val="0"/>
              <w:keepLines w:val="0"/>
              <w:pageBreakBefore w:val="0"/>
              <w:widowControl w:val="0"/>
              <w:kinsoku/>
              <w:wordWrap/>
              <w:overflowPunct/>
              <w:topLinePunct w:val="0"/>
              <w:autoSpaceDE/>
              <w:autoSpaceDN/>
              <w:bidi w:val="0"/>
              <w:adjustRightInd/>
              <w:snapToGrid w:val="0"/>
              <w:ind w:right="70"/>
              <w:jc w:val="center"/>
              <w:textAlignment w:val="auto"/>
              <w:rPr>
                <w:rFonts w:ascii="Calibri" w:hAnsi="Calibri" w:eastAsia="宋体" w:cs="黑体"/>
                <w:spacing w:val="8"/>
                <w:szCs w:val="22"/>
              </w:rPr>
            </w:pPr>
            <w:r>
              <w:rPr>
                <w:rFonts w:hint="eastAsia" w:ascii="Calibri" w:hAnsi="Calibri" w:eastAsia="宋体" w:cs="黑体"/>
                <w:spacing w:val="8"/>
                <w:szCs w:val="22"/>
              </w:rPr>
              <w:t>（身份证号）</w:t>
            </w:r>
          </w:p>
        </w:tc>
        <w:tc>
          <w:tcPr>
            <w:tcW w:w="1542" w:type="pct"/>
            <w:gridSpan w:val="11"/>
            <w:vAlign w:val="center"/>
          </w:tcPr>
          <w:p w14:paraId="64513212">
            <w:pPr>
              <w:keepNext w:val="0"/>
              <w:keepLines w:val="0"/>
              <w:pageBreakBefore w:val="0"/>
              <w:widowControl w:val="0"/>
              <w:kinsoku/>
              <w:wordWrap/>
              <w:overflowPunct/>
              <w:topLinePunct w:val="0"/>
              <w:autoSpaceDE/>
              <w:autoSpaceDN/>
              <w:bidi w:val="0"/>
              <w:adjustRightInd/>
              <w:snapToGrid w:val="0"/>
              <w:ind w:right="70"/>
              <w:jc w:val="center"/>
              <w:textAlignment w:val="auto"/>
              <w:rPr>
                <w:rFonts w:ascii="Calibri" w:hAnsi="Calibri" w:eastAsia="宋体" w:cs="黑体"/>
                <w:spacing w:val="8"/>
                <w:szCs w:val="22"/>
              </w:rPr>
            </w:pPr>
            <w:r>
              <w:rPr>
                <w:rFonts w:hint="eastAsia" w:ascii="Calibri" w:hAnsi="Calibri" w:eastAsia="宋体" w:cs="黑体"/>
                <w:spacing w:val="8"/>
                <w:szCs w:val="22"/>
              </w:rPr>
              <w:t>联系电话（移动电话和座机）</w:t>
            </w:r>
          </w:p>
        </w:tc>
      </w:tr>
      <w:tr w14:paraId="3D6B1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91" w:type="pct"/>
            <w:gridSpan w:val="4"/>
            <w:vAlign w:val="center"/>
          </w:tcPr>
          <w:p w14:paraId="55E4D3F0">
            <w:pPr>
              <w:keepNext w:val="0"/>
              <w:keepLines w:val="0"/>
              <w:pageBreakBefore w:val="0"/>
              <w:widowControl w:val="0"/>
              <w:kinsoku/>
              <w:wordWrap/>
              <w:overflowPunct/>
              <w:topLinePunct w:val="0"/>
              <w:autoSpaceDE/>
              <w:autoSpaceDN/>
              <w:bidi w:val="0"/>
              <w:adjustRightInd/>
              <w:snapToGrid w:val="0"/>
              <w:ind w:right="70"/>
              <w:jc w:val="center"/>
              <w:textAlignment w:val="auto"/>
              <w:rPr>
                <w:rFonts w:hint="eastAsia" w:ascii="Calibri" w:hAnsi="Calibri" w:eastAsia="宋体" w:cs="黑体"/>
                <w:spacing w:val="8"/>
                <w:szCs w:val="22"/>
              </w:rPr>
            </w:pPr>
            <w:r>
              <w:rPr>
                <w:rFonts w:hint="eastAsia" w:ascii="Calibri" w:hAnsi="Calibri" w:eastAsia="宋体" w:cs="黑体"/>
                <w:spacing w:val="8"/>
                <w:szCs w:val="22"/>
              </w:rPr>
              <w:t>建设单位</w:t>
            </w:r>
          </w:p>
        </w:tc>
        <w:tc>
          <w:tcPr>
            <w:tcW w:w="900" w:type="pct"/>
            <w:gridSpan w:val="4"/>
            <w:vAlign w:val="center"/>
          </w:tcPr>
          <w:p w14:paraId="621F0E7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pacing w:val="8"/>
                <w:kern w:val="2"/>
                <w:sz w:val="21"/>
                <w:szCs w:val="22"/>
                <w:lang w:val="en-US" w:eastAsia="zh-CN" w:bidi="ar-SA"/>
              </w:rPr>
            </w:pPr>
          </w:p>
        </w:tc>
        <w:tc>
          <w:tcPr>
            <w:tcW w:w="556" w:type="pct"/>
            <w:gridSpan w:val="4"/>
            <w:vAlign w:val="center"/>
          </w:tcPr>
          <w:p w14:paraId="723763F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pacing w:val="8"/>
                <w:kern w:val="2"/>
                <w:sz w:val="21"/>
                <w:szCs w:val="22"/>
                <w:lang w:val="en-US" w:eastAsia="zh-CN" w:bidi="ar-SA"/>
              </w:rPr>
            </w:pPr>
          </w:p>
        </w:tc>
        <w:tc>
          <w:tcPr>
            <w:tcW w:w="617" w:type="pct"/>
            <w:gridSpan w:val="10"/>
            <w:vAlign w:val="center"/>
          </w:tcPr>
          <w:p w14:paraId="76AD832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pacing w:val="8"/>
                <w:kern w:val="2"/>
                <w:sz w:val="21"/>
                <w:szCs w:val="22"/>
                <w:lang w:val="en-US" w:eastAsia="zh-CN" w:bidi="ar-SA"/>
              </w:rPr>
            </w:pPr>
          </w:p>
        </w:tc>
        <w:tc>
          <w:tcPr>
            <w:tcW w:w="691" w:type="pct"/>
            <w:gridSpan w:val="10"/>
            <w:vAlign w:val="center"/>
          </w:tcPr>
          <w:p w14:paraId="283B357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pacing w:val="8"/>
                <w:kern w:val="2"/>
                <w:sz w:val="21"/>
                <w:szCs w:val="22"/>
                <w:lang w:val="en-US" w:eastAsia="zh-CN" w:bidi="ar-SA"/>
              </w:rPr>
            </w:pPr>
          </w:p>
        </w:tc>
        <w:tc>
          <w:tcPr>
            <w:tcW w:w="1542" w:type="pct"/>
            <w:gridSpan w:val="11"/>
            <w:vAlign w:val="center"/>
          </w:tcPr>
          <w:p w14:paraId="3A95235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pacing w:val="8"/>
                <w:kern w:val="2"/>
                <w:sz w:val="21"/>
                <w:szCs w:val="22"/>
                <w:lang w:val="en-US" w:eastAsia="zh-CN" w:bidi="ar-SA"/>
              </w:rPr>
            </w:pPr>
          </w:p>
        </w:tc>
      </w:tr>
      <w:tr w14:paraId="15607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91" w:type="pct"/>
            <w:gridSpan w:val="4"/>
            <w:vAlign w:val="center"/>
          </w:tcPr>
          <w:p w14:paraId="0166C240">
            <w:pPr>
              <w:keepNext w:val="0"/>
              <w:keepLines w:val="0"/>
              <w:pageBreakBefore w:val="0"/>
              <w:widowControl w:val="0"/>
              <w:kinsoku/>
              <w:wordWrap/>
              <w:overflowPunct/>
              <w:topLinePunct w:val="0"/>
              <w:autoSpaceDE/>
              <w:autoSpaceDN/>
              <w:bidi w:val="0"/>
              <w:adjustRightInd/>
              <w:snapToGrid w:val="0"/>
              <w:ind w:right="70"/>
              <w:jc w:val="center"/>
              <w:textAlignment w:val="auto"/>
              <w:rPr>
                <w:rFonts w:hint="eastAsia" w:ascii="Calibri" w:hAnsi="Calibri" w:eastAsia="宋体" w:cs="黑体"/>
                <w:spacing w:val="8"/>
                <w:szCs w:val="22"/>
              </w:rPr>
            </w:pPr>
            <w:r>
              <w:rPr>
                <w:rFonts w:hint="eastAsia" w:ascii="Calibri" w:hAnsi="Calibri" w:eastAsia="宋体" w:cs="黑体"/>
                <w:spacing w:val="8"/>
                <w:szCs w:val="22"/>
              </w:rPr>
              <w:t>设计单位</w:t>
            </w:r>
          </w:p>
        </w:tc>
        <w:tc>
          <w:tcPr>
            <w:tcW w:w="900" w:type="pct"/>
            <w:gridSpan w:val="4"/>
            <w:vAlign w:val="center"/>
          </w:tcPr>
          <w:p w14:paraId="67F3FC7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pacing w:val="8"/>
                <w:kern w:val="2"/>
                <w:sz w:val="21"/>
                <w:szCs w:val="22"/>
                <w:lang w:val="en-US" w:eastAsia="zh-CN" w:bidi="ar-SA"/>
              </w:rPr>
            </w:pPr>
          </w:p>
        </w:tc>
        <w:tc>
          <w:tcPr>
            <w:tcW w:w="556" w:type="pct"/>
            <w:gridSpan w:val="4"/>
            <w:vAlign w:val="center"/>
          </w:tcPr>
          <w:p w14:paraId="5C48ADB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pacing w:val="8"/>
                <w:kern w:val="2"/>
                <w:sz w:val="21"/>
                <w:szCs w:val="22"/>
                <w:lang w:val="en-US" w:eastAsia="zh-CN" w:bidi="ar-SA"/>
              </w:rPr>
            </w:pPr>
          </w:p>
        </w:tc>
        <w:tc>
          <w:tcPr>
            <w:tcW w:w="617" w:type="pct"/>
            <w:gridSpan w:val="10"/>
            <w:vAlign w:val="center"/>
          </w:tcPr>
          <w:p w14:paraId="0630957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pacing w:val="8"/>
                <w:kern w:val="2"/>
                <w:sz w:val="21"/>
                <w:szCs w:val="22"/>
                <w:lang w:val="en-US" w:eastAsia="zh-CN" w:bidi="ar-SA"/>
              </w:rPr>
            </w:pPr>
          </w:p>
        </w:tc>
        <w:tc>
          <w:tcPr>
            <w:tcW w:w="691" w:type="pct"/>
            <w:gridSpan w:val="10"/>
            <w:vAlign w:val="center"/>
          </w:tcPr>
          <w:p w14:paraId="196929F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pacing w:val="8"/>
                <w:kern w:val="2"/>
                <w:sz w:val="21"/>
                <w:szCs w:val="22"/>
                <w:lang w:val="en-US" w:eastAsia="zh-CN" w:bidi="ar-SA"/>
              </w:rPr>
            </w:pPr>
          </w:p>
        </w:tc>
        <w:tc>
          <w:tcPr>
            <w:tcW w:w="1542" w:type="pct"/>
            <w:gridSpan w:val="11"/>
            <w:vAlign w:val="center"/>
          </w:tcPr>
          <w:p w14:paraId="4769BD1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pacing w:val="8"/>
                <w:kern w:val="2"/>
                <w:sz w:val="21"/>
                <w:szCs w:val="22"/>
                <w:lang w:val="en-US" w:eastAsia="zh-CN" w:bidi="ar-SA"/>
              </w:rPr>
            </w:pPr>
          </w:p>
        </w:tc>
      </w:tr>
      <w:tr w14:paraId="41299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91" w:type="pct"/>
            <w:gridSpan w:val="4"/>
            <w:vAlign w:val="center"/>
          </w:tcPr>
          <w:p w14:paraId="40C7F4B0">
            <w:pPr>
              <w:keepNext w:val="0"/>
              <w:keepLines w:val="0"/>
              <w:pageBreakBefore w:val="0"/>
              <w:widowControl w:val="0"/>
              <w:kinsoku/>
              <w:wordWrap/>
              <w:overflowPunct/>
              <w:topLinePunct w:val="0"/>
              <w:autoSpaceDE/>
              <w:autoSpaceDN/>
              <w:bidi w:val="0"/>
              <w:adjustRightInd/>
              <w:snapToGrid w:val="0"/>
              <w:ind w:right="70"/>
              <w:jc w:val="center"/>
              <w:textAlignment w:val="auto"/>
              <w:rPr>
                <w:rFonts w:hint="eastAsia" w:ascii="Calibri" w:hAnsi="Calibri" w:eastAsia="宋体" w:cs="黑体"/>
                <w:spacing w:val="8"/>
                <w:szCs w:val="22"/>
              </w:rPr>
            </w:pPr>
            <w:r>
              <w:rPr>
                <w:rFonts w:hint="eastAsia" w:ascii="Calibri" w:hAnsi="Calibri" w:eastAsia="宋体" w:cs="黑体"/>
                <w:spacing w:val="8"/>
                <w:szCs w:val="22"/>
              </w:rPr>
              <w:t>技术服务机构</w:t>
            </w:r>
          </w:p>
        </w:tc>
        <w:tc>
          <w:tcPr>
            <w:tcW w:w="900" w:type="pct"/>
            <w:gridSpan w:val="4"/>
            <w:vAlign w:val="center"/>
          </w:tcPr>
          <w:p w14:paraId="37C5120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pacing w:val="8"/>
                <w:kern w:val="2"/>
                <w:sz w:val="21"/>
                <w:szCs w:val="22"/>
                <w:lang w:val="en-US" w:eastAsia="zh-CN" w:bidi="ar-SA"/>
              </w:rPr>
            </w:pPr>
          </w:p>
        </w:tc>
        <w:tc>
          <w:tcPr>
            <w:tcW w:w="556" w:type="pct"/>
            <w:gridSpan w:val="4"/>
            <w:vAlign w:val="center"/>
          </w:tcPr>
          <w:p w14:paraId="130C59E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pacing w:val="8"/>
                <w:kern w:val="2"/>
                <w:sz w:val="21"/>
                <w:szCs w:val="22"/>
                <w:lang w:val="en-US" w:eastAsia="zh-CN" w:bidi="ar-SA"/>
              </w:rPr>
            </w:pPr>
          </w:p>
        </w:tc>
        <w:tc>
          <w:tcPr>
            <w:tcW w:w="617" w:type="pct"/>
            <w:gridSpan w:val="10"/>
            <w:vAlign w:val="center"/>
          </w:tcPr>
          <w:p w14:paraId="0E17B50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pacing w:val="8"/>
                <w:kern w:val="2"/>
                <w:sz w:val="21"/>
                <w:szCs w:val="22"/>
                <w:lang w:val="en-US" w:eastAsia="zh-CN" w:bidi="ar-SA"/>
              </w:rPr>
            </w:pPr>
          </w:p>
        </w:tc>
        <w:tc>
          <w:tcPr>
            <w:tcW w:w="691" w:type="pct"/>
            <w:gridSpan w:val="10"/>
            <w:vAlign w:val="center"/>
          </w:tcPr>
          <w:p w14:paraId="6C555F5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pacing w:val="8"/>
                <w:kern w:val="2"/>
                <w:sz w:val="21"/>
                <w:szCs w:val="22"/>
                <w:lang w:val="en-US" w:eastAsia="zh-CN" w:bidi="ar-SA"/>
              </w:rPr>
            </w:pPr>
          </w:p>
        </w:tc>
        <w:tc>
          <w:tcPr>
            <w:tcW w:w="1542" w:type="pct"/>
            <w:gridSpan w:val="11"/>
            <w:vAlign w:val="center"/>
          </w:tcPr>
          <w:p w14:paraId="602F678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pacing w:val="8"/>
                <w:kern w:val="2"/>
                <w:sz w:val="21"/>
                <w:szCs w:val="22"/>
                <w:lang w:val="en-US" w:eastAsia="zh-CN" w:bidi="ar-SA"/>
              </w:rPr>
            </w:pPr>
          </w:p>
        </w:tc>
      </w:tr>
      <w:tr w14:paraId="1AD8D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00" w:type="pct"/>
            <w:vMerge w:val="restart"/>
            <w:vAlign w:val="center"/>
          </w:tcPr>
          <w:p w14:paraId="164689F9">
            <w:pPr>
              <w:keepNext w:val="0"/>
              <w:keepLines w:val="0"/>
              <w:pageBreakBefore w:val="0"/>
              <w:widowControl w:val="0"/>
              <w:kinsoku/>
              <w:wordWrap/>
              <w:overflowPunct/>
              <w:topLinePunct w:val="0"/>
              <w:autoSpaceDE/>
              <w:autoSpaceDN/>
              <w:bidi w:val="0"/>
              <w:adjustRightInd/>
              <w:snapToGrid w:val="0"/>
              <w:spacing w:before="47" w:line="231" w:lineRule="auto"/>
              <w:jc w:val="center"/>
              <w:textAlignment w:val="auto"/>
              <w:rPr>
                <w:rFonts w:hint="eastAsia" w:ascii="宋体" w:hAnsi="宋体" w:eastAsia="宋体" w:cs="宋体"/>
                <w:spacing w:val="8"/>
                <w:kern w:val="2"/>
                <w:sz w:val="20"/>
                <w:szCs w:val="20"/>
                <w:lang w:val="en-US" w:eastAsia="en-US" w:bidi="ar-SA"/>
              </w:rPr>
            </w:pPr>
            <w:r>
              <w:rPr>
                <w:rFonts w:hint="eastAsia" w:ascii="宋体" w:hAnsi="宋体" w:eastAsia="宋体" w:cs="宋体"/>
                <w:kern w:val="2"/>
                <w:sz w:val="20"/>
                <w:szCs w:val="20"/>
                <w:lang w:val="en-US" w:eastAsia="en-US" w:bidi="ar-SA"/>
              </w:rPr>
              <w:t>建筑名称</w:t>
            </w:r>
          </w:p>
        </w:tc>
        <w:tc>
          <w:tcPr>
            <w:tcW w:w="381" w:type="pct"/>
            <w:gridSpan w:val="4"/>
            <w:vMerge w:val="restart"/>
            <w:vAlign w:val="center"/>
          </w:tcPr>
          <w:p w14:paraId="3B341FC0">
            <w:pPr>
              <w:keepNext w:val="0"/>
              <w:keepLines w:val="0"/>
              <w:pageBreakBefore w:val="0"/>
              <w:widowControl w:val="0"/>
              <w:kinsoku/>
              <w:wordWrap/>
              <w:overflowPunct/>
              <w:topLinePunct w:val="0"/>
              <w:autoSpaceDE/>
              <w:autoSpaceDN/>
              <w:bidi w:val="0"/>
              <w:adjustRightInd/>
              <w:snapToGrid w:val="0"/>
              <w:spacing w:before="47" w:line="231" w:lineRule="auto"/>
              <w:jc w:val="center"/>
              <w:textAlignment w:val="auto"/>
              <w:rPr>
                <w:rFonts w:hint="eastAsia" w:ascii="宋体" w:hAnsi="宋体" w:eastAsia="宋体" w:cs="宋体"/>
                <w:kern w:val="2"/>
                <w:sz w:val="20"/>
                <w:szCs w:val="20"/>
                <w:lang w:val="en-US" w:eastAsia="en-US" w:bidi="ar-SA"/>
              </w:rPr>
            </w:pPr>
            <w:r>
              <w:rPr>
                <w:rFonts w:hint="eastAsia" w:ascii="宋体" w:hAnsi="宋体" w:eastAsia="宋体" w:cs="宋体"/>
                <w:kern w:val="2"/>
                <w:sz w:val="20"/>
                <w:szCs w:val="20"/>
                <w:lang w:val="en-US" w:eastAsia="en-US" w:bidi="ar-SA"/>
              </w:rPr>
              <w:t>结构类型</w:t>
            </w:r>
          </w:p>
        </w:tc>
        <w:tc>
          <w:tcPr>
            <w:tcW w:w="568" w:type="pct"/>
            <w:gridSpan w:val="2"/>
            <w:vMerge w:val="restart"/>
            <w:vAlign w:val="center"/>
          </w:tcPr>
          <w:p w14:paraId="5AE258A9">
            <w:pPr>
              <w:keepNext w:val="0"/>
              <w:keepLines w:val="0"/>
              <w:pageBreakBefore w:val="0"/>
              <w:widowControl w:val="0"/>
              <w:kinsoku/>
              <w:wordWrap/>
              <w:overflowPunct/>
              <w:topLinePunct w:val="0"/>
              <w:autoSpaceDE/>
              <w:autoSpaceDN/>
              <w:bidi w:val="0"/>
              <w:adjustRightInd/>
              <w:snapToGrid w:val="0"/>
              <w:spacing w:before="47" w:line="231" w:lineRule="auto"/>
              <w:jc w:val="center"/>
              <w:textAlignment w:val="auto"/>
              <w:rPr>
                <w:rFonts w:hint="eastAsia" w:ascii="宋体" w:hAnsi="宋体" w:eastAsia="宋体" w:cs="宋体"/>
                <w:kern w:val="2"/>
                <w:sz w:val="20"/>
                <w:szCs w:val="20"/>
                <w:lang w:val="en-US" w:eastAsia="en-US" w:bidi="ar-SA"/>
              </w:rPr>
            </w:pPr>
            <w:r>
              <w:rPr>
                <w:rFonts w:hint="eastAsia" w:ascii="宋体" w:hAnsi="宋体" w:eastAsia="宋体" w:cs="宋体"/>
                <w:kern w:val="2"/>
                <w:sz w:val="20"/>
                <w:szCs w:val="20"/>
                <w:lang w:val="en-US" w:eastAsia="en-US" w:bidi="ar-SA"/>
              </w:rPr>
              <w:t>使用性质</w:t>
            </w:r>
          </w:p>
        </w:tc>
        <w:tc>
          <w:tcPr>
            <w:tcW w:w="339" w:type="pct"/>
            <w:gridSpan w:val="2"/>
            <w:vMerge w:val="restart"/>
            <w:vAlign w:val="center"/>
          </w:tcPr>
          <w:p w14:paraId="2D7A49B5">
            <w:pPr>
              <w:keepNext w:val="0"/>
              <w:keepLines w:val="0"/>
              <w:pageBreakBefore w:val="0"/>
              <w:widowControl w:val="0"/>
              <w:kinsoku/>
              <w:wordWrap/>
              <w:overflowPunct/>
              <w:topLinePunct w:val="0"/>
              <w:autoSpaceDE/>
              <w:autoSpaceDN/>
              <w:bidi w:val="0"/>
              <w:adjustRightInd/>
              <w:snapToGrid w:val="0"/>
              <w:spacing w:before="47" w:line="231" w:lineRule="auto"/>
              <w:jc w:val="center"/>
              <w:textAlignment w:val="auto"/>
              <w:rPr>
                <w:rFonts w:hint="eastAsia" w:ascii="宋体" w:hAnsi="宋体" w:eastAsia="宋体" w:cs="宋体"/>
                <w:spacing w:val="-3"/>
                <w:kern w:val="2"/>
                <w:sz w:val="20"/>
                <w:szCs w:val="20"/>
                <w:lang w:val="en-US" w:eastAsia="en-US" w:bidi="ar-SA"/>
              </w:rPr>
            </w:pPr>
            <w:r>
              <w:rPr>
                <w:rFonts w:hint="eastAsia" w:ascii="宋体" w:hAnsi="宋体" w:eastAsia="宋体" w:cs="宋体"/>
                <w:spacing w:val="-3"/>
                <w:kern w:val="2"/>
                <w:sz w:val="20"/>
                <w:szCs w:val="20"/>
                <w:lang w:val="en-US" w:eastAsia="en-US" w:bidi="ar-SA"/>
              </w:rPr>
              <w:t>耐火</w:t>
            </w:r>
          </w:p>
          <w:p w14:paraId="6F120507">
            <w:pPr>
              <w:keepNext w:val="0"/>
              <w:keepLines w:val="0"/>
              <w:pageBreakBefore w:val="0"/>
              <w:widowControl w:val="0"/>
              <w:kinsoku/>
              <w:wordWrap/>
              <w:overflowPunct/>
              <w:topLinePunct w:val="0"/>
              <w:autoSpaceDE/>
              <w:autoSpaceDN/>
              <w:bidi w:val="0"/>
              <w:adjustRightInd/>
              <w:snapToGrid w:val="0"/>
              <w:spacing w:before="47" w:line="231" w:lineRule="auto"/>
              <w:jc w:val="center"/>
              <w:textAlignment w:val="auto"/>
              <w:rPr>
                <w:rFonts w:hint="eastAsia" w:ascii="宋体" w:hAnsi="宋体" w:eastAsia="宋体" w:cs="宋体"/>
                <w:kern w:val="2"/>
                <w:sz w:val="20"/>
                <w:szCs w:val="20"/>
                <w:lang w:val="en-US" w:eastAsia="en-US" w:bidi="ar-SA"/>
              </w:rPr>
            </w:pPr>
            <w:r>
              <w:rPr>
                <w:rFonts w:hint="eastAsia" w:ascii="宋体" w:hAnsi="宋体" w:eastAsia="宋体" w:cs="宋体"/>
                <w:spacing w:val="-3"/>
                <w:kern w:val="2"/>
                <w:sz w:val="20"/>
                <w:szCs w:val="20"/>
                <w:lang w:val="en-US" w:eastAsia="en-US" w:bidi="ar-SA"/>
              </w:rPr>
              <w:t>等级</w:t>
            </w:r>
          </w:p>
        </w:tc>
        <w:tc>
          <w:tcPr>
            <w:tcW w:w="692" w:type="pct"/>
            <w:gridSpan w:val="6"/>
            <w:vAlign w:val="center"/>
          </w:tcPr>
          <w:p w14:paraId="5B1FBAEB">
            <w:pPr>
              <w:keepNext w:val="0"/>
              <w:keepLines w:val="0"/>
              <w:pageBreakBefore w:val="0"/>
              <w:widowControl w:val="0"/>
              <w:kinsoku/>
              <w:wordWrap/>
              <w:overflowPunct/>
              <w:topLinePunct w:val="0"/>
              <w:autoSpaceDE/>
              <w:autoSpaceDN/>
              <w:bidi w:val="0"/>
              <w:adjustRightInd/>
              <w:snapToGrid w:val="0"/>
              <w:spacing w:before="47" w:line="231" w:lineRule="auto"/>
              <w:jc w:val="center"/>
              <w:textAlignment w:val="auto"/>
              <w:rPr>
                <w:rFonts w:hint="eastAsia" w:ascii="宋体" w:hAnsi="宋体" w:eastAsia="宋体" w:cs="宋体"/>
                <w:kern w:val="2"/>
                <w:sz w:val="20"/>
                <w:szCs w:val="20"/>
                <w:lang w:val="en-US" w:eastAsia="en-US" w:bidi="ar-SA"/>
              </w:rPr>
            </w:pPr>
            <w:r>
              <w:rPr>
                <w:rFonts w:hint="eastAsia" w:ascii="宋体" w:hAnsi="宋体" w:eastAsia="宋体" w:cs="宋体"/>
                <w:kern w:val="2"/>
                <w:sz w:val="20"/>
                <w:szCs w:val="20"/>
                <w:lang w:val="en-US" w:eastAsia="en-US" w:bidi="ar-SA"/>
              </w:rPr>
              <w:t>层 数</w:t>
            </w:r>
          </w:p>
        </w:tc>
        <w:tc>
          <w:tcPr>
            <w:tcW w:w="616" w:type="pct"/>
            <w:gridSpan w:val="12"/>
            <w:vMerge w:val="restart"/>
            <w:vAlign w:val="center"/>
          </w:tcPr>
          <w:p w14:paraId="044F08CB">
            <w:pPr>
              <w:keepNext w:val="0"/>
              <w:keepLines w:val="0"/>
              <w:pageBreakBefore w:val="0"/>
              <w:widowControl w:val="0"/>
              <w:kinsoku/>
              <w:wordWrap/>
              <w:overflowPunct/>
              <w:topLinePunct w:val="0"/>
              <w:autoSpaceDE/>
              <w:autoSpaceDN/>
              <w:bidi w:val="0"/>
              <w:adjustRightInd/>
              <w:snapToGrid w:val="0"/>
              <w:spacing w:before="47" w:line="231" w:lineRule="auto"/>
              <w:jc w:val="center"/>
              <w:textAlignment w:val="auto"/>
              <w:rPr>
                <w:rFonts w:hint="eastAsia" w:ascii="宋体" w:hAnsi="宋体" w:eastAsia="宋体" w:cs="宋体"/>
                <w:kern w:val="2"/>
                <w:sz w:val="20"/>
                <w:szCs w:val="20"/>
                <w:lang w:val="en-US" w:eastAsia="en-US" w:bidi="ar-SA"/>
              </w:rPr>
            </w:pPr>
            <w:r>
              <w:rPr>
                <w:rFonts w:hint="eastAsia" w:ascii="宋体" w:hAnsi="宋体" w:eastAsia="宋体" w:cs="宋体"/>
                <w:spacing w:val="-15"/>
                <w:kern w:val="2"/>
                <w:sz w:val="20"/>
                <w:szCs w:val="20"/>
                <w:lang w:val="en-US" w:eastAsia="en-US" w:bidi="ar-SA"/>
              </w:rPr>
              <w:t>高度</w:t>
            </w:r>
            <w:r>
              <w:rPr>
                <w:rFonts w:hint="eastAsia" w:ascii="宋体" w:hAnsi="宋体" w:eastAsia="宋体" w:cs="宋体"/>
                <w:kern w:val="2"/>
                <w:sz w:val="20"/>
                <w:szCs w:val="20"/>
                <w:lang w:val="en-US" w:eastAsia="en-US" w:bidi="ar-SA"/>
              </w:rPr>
              <w:t>（m）</w:t>
            </w:r>
          </w:p>
        </w:tc>
        <w:tc>
          <w:tcPr>
            <w:tcW w:w="585" w:type="pct"/>
            <w:gridSpan w:val="10"/>
            <w:vMerge w:val="restart"/>
            <w:vAlign w:val="center"/>
          </w:tcPr>
          <w:p w14:paraId="1E409523">
            <w:pPr>
              <w:keepNext w:val="0"/>
              <w:keepLines w:val="0"/>
              <w:pageBreakBefore w:val="0"/>
              <w:widowControl w:val="0"/>
              <w:kinsoku/>
              <w:wordWrap/>
              <w:overflowPunct/>
              <w:topLinePunct w:val="0"/>
              <w:autoSpaceDE/>
              <w:autoSpaceDN/>
              <w:bidi w:val="0"/>
              <w:adjustRightInd/>
              <w:snapToGrid w:val="0"/>
              <w:spacing w:before="47" w:line="231" w:lineRule="auto"/>
              <w:jc w:val="center"/>
              <w:textAlignment w:val="auto"/>
              <w:rPr>
                <w:rFonts w:hint="eastAsia" w:ascii="宋体" w:hAnsi="宋体" w:eastAsia="宋体" w:cs="宋体"/>
                <w:kern w:val="2"/>
                <w:sz w:val="20"/>
                <w:szCs w:val="20"/>
                <w:lang w:val="en-US" w:eastAsia="en-US" w:bidi="ar-SA"/>
              </w:rPr>
            </w:pPr>
            <w:r>
              <w:rPr>
                <w:rFonts w:hint="eastAsia" w:ascii="宋体" w:hAnsi="宋体" w:eastAsia="宋体" w:cs="宋体"/>
                <w:kern w:val="2"/>
                <w:sz w:val="20"/>
                <w:szCs w:val="20"/>
                <w:lang w:val="en-US" w:eastAsia="zh-CN" w:bidi="ar-SA"/>
              </w:rPr>
              <w:t>长度</w:t>
            </w:r>
            <w:r>
              <w:rPr>
                <w:rFonts w:hint="eastAsia" w:ascii="宋体" w:hAnsi="宋体" w:eastAsia="宋体" w:cs="宋体"/>
                <w:kern w:val="2"/>
                <w:sz w:val="20"/>
                <w:szCs w:val="20"/>
                <w:lang w:val="en-US" w:eastAsia="en-US" w:bidi="ar-SA"/>
              </w:rPr>
              <w:t>（m）</w:t>
            </w:r>
          </w:p>
        </w:tc>
        <w:tc>
          <w:tcPr>
            <w:tcW w:w="542" w:type="pct"/>
            <w:gridSpan w:val="2"/>
            <w:vMerge w:val="restart"/>
            <w:vAlign w:val="center"/>
          </w:tcPr>
          <w:p w14:paraId="2550217B">
            <w:pPr>
              <w:keepNext w:val="0"/>
              <w:keepLines w:val="0"/>
              <w:pageBreakBefore w:val="0"/>
              <w:widowControl w:val="0"/>
              <w:kinsoku/>
              <w:wordWrap/>
              <w:overflowPunct/>
              <w:topLinePunct w:val="0"/>
              <w:autoSpaceDE/>
              <w:autoSpaceDN/>
              <w:bidi w:val="0"/>
              <w:adjustRightInd/>
              <w:snapToGrid w:val="0"/>
              <w:spacing w:before="99"/>
              <w:ind w:right="120"/>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占地面积</w:t>
            </w:r>
            <w:r>
              <w:rPr>
                <w:rFonts w:hint="eastAsia" w:ascii="宋体" w:hAnsi="宋体" w:eastAsia="宋体" w:cs="宋体"/>
                <w:spacing w:val="2"/>
                <w:w w:val="99"/>
                <w:kern w:val="2"/>
                <w:sz w:val="20"/>
                <w:szCs w:val="20"/>
                <w:lang w:val="en-US" w:eastAsia="zh-CN" w:bidi="ar-SA"/>
              </w:rPr>
              <w:t>（</w:t>
            </w:r>
            <w:r>
              <w:rPr>
                <w:rFonts w:hint="eastAsia" w:ascii="宋体" w:hAnsi="宋体" w:eastAsia="宋体" w:cs="宋体"/>
                <w:spacing w:val="-2"/>
                <w:w w:val="99"/>
                <w:kern w:val="2"/>
                <w:sz w:val="20"/>
                <w:szCs w:val="20"/>
                <w:lang w:val="en-US" w:eastAsia="zh-CN" w:bidi="ar-SA"/>
              </w:rPr>
              <w:t>㎡</w:t>
            </w:r>
            <w:r>
              <w:rPr>
                <w:rFonts w:hint="eastAsia" w:ascii="宋体" w:hAnsi="宋体" w:eastAsia="宋体" w:cs="宋体"/>
                <w:w w:val="99"/>
                <w:kern w:val="2"/>
                <w:sz w:val="20"/>
                <w:szCs w:val="20"/>
                <w:lang w:val="en-US" w:eastAsia="zh-CN" w:bidi="ar-SA"/>
              </w:rPr>
              <w:t>）</w:t>
            </w:r>
          </w:p>
        </w:tc>
        <w:tc>
          <w:tcPr>
            <w:tcW w:w="774" w:type="pct"/>
            <w:gridSpan w:val="4"/>
            <w:vAlign w:val="center"/>
          </w:tcPr>
          <w:p w14:paraId="6D685968">
            <w:pPr>
              <w:keepNext w:val="0"/>
              <w:keepLines w:val="0"/>
              <w:pageBreakBefore w:val="0"/>
              <w:widowControl w:val="0"/>
              <w:kinsoku/>
              <w:wordWrap/>
              <w:overflowPunct/>
              <w:topLinePunct w:val="0"/>
              <w:autoSpaceDE/>
              <w:autoSpaceDN/>
              <w:bidi w:val="0"/>
              <w:adjustRightInd/>
              <w:snapToGrid w:val="0"/>
              <w:spacing w:before="47" w:line="231" w:lineRule="auto"/>
              <w:jc w:val="center"/>
              <w:textAlignment w:val="auto"/>
              <w:rPr>
                <w:rFonts w:hint="eastAsia" w:ascii="宋体" w:hAnsi="宋体" w:eastAsia="宋体" w:cs="宋体"/>
                <w:kern w:val="2"/>
                <w:sz w:val="20"/>
                <w:szCs w:val="20"/>
                <w:lang w:val="en-US" w:eastAsia="en-US" w:bidi="ar-SA"/>
              </w:rPr>
            </w:pPr>
            <w:r>
              <w:rPr>
                <w:rFonts w:hint="eastAsia" w:ascii="宋体" w:hAnsi="宋体" w:eastAsia="宋体" w:cs="宋体"/>
                <w:spacing w:val="-1"/>
                <w:w w:val="99"/>
                <w:kern w:val="2"/>
                <w:sz w:val="20"/>
                <w:szCs w:val="20"/>
                <w:lang w:val="en-US" w:eastAsia="en-US" w:bidi="ar-SA"/>
              </w:rPr>
              <w:t>建筑面积</w:t>
            </w:r>
            <w:r>
              <w:rPr>
                <w:rFonts w:hint="eastAsia" w:ascii="宋体" w:hAnsi="宋体" w:eastAsia="宋体" w:cs="宋体"/>
                <w:spacing w:val="2"/>
                <w:w w:val="99"/>
                <w:kern w:val="2"/>
                <w:sz w:val="20"/>
                <w:szCs w:val="20"/>
                <w:lang w:val="en-US" w:eastAsia="en-US" w:bidi="ar-SA"/>
              </w:rPr>
              <w:t>（</w:t>
            </w:r>
            <w:r>
              <w:rPr>
                <w:rFonts w:hint="eastAsia" w:ascii="宋体" w:hAnsi="宋体" w:eastAsia="宋体" w:cs="宋体"/>
                <w:spacing w:val="-2"/>
                <w:w w:val="99"/>
                <w:kern w:val="2"/>
                <w:sz w:val="20"/>
                <w:szCs w:val="20"/>
                <w:lang w:val="en-US" w:eastAsia="en-US" w:bidi="ar-SA"/>
              </w:rPr>
              <w:t>㎡</w:t>
            </w:r>
            <w:r>
              <w:rPr>
                <w:rFonts w:hint="eastAsia" w:ascii="宋体" w:hAnsi="宋体" w:eastAsia="宋体" w:cs="宋体"/>
                <w:w w:val="99"/>
                <w:kern w:val="2"/>
                <w:sz w:val="20"/>
                <w:szCs w:val="20"/>
                <w:lang w:val="en-US" w:eastAsia="en-US" w:bidi="ar-SA"/>
              </w:rPr>
              <w:t>）</w:t>
            </w:r>
          </w:p>
        </w:tc>
      </w:tr>
      <w:tr w14:paraId="385E35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500" w:type="pct"/>
            <w:vMerge w:val="continue"/>
            <w:vAlign w:val="center"/>
          </w:tcPr>
          <w:p w14:paraId="320E1CBE">
            <w:pPr>
              <w:keepNext w:val="0"/>
              <w:keepLines w:val="0"/>
              <w:pageBreakBefore w:val="0"/>
              <w:widowControl w:val="0"/>
              <w:kinsoku/>
              <w:wordWrap/>
              <w:overflowPunct/>
              <w:topLinePunct w:val="0"/>
              <w:autoSpaceDE/>
              <w:autoSpaceDN/>
              <w:bidi w:val="0"/>
              <w:adjustRightInd/>
              <w:snapToGrid w:val="0"/>
              <w:spacing w:before="47" w:line="231" w:lineRule="auto"/>
              <w:jc w:val="center"/>
              <w:textAlignment w:val="auto"/>
              <w:rPr>
                <w:rFonts w:hint="eastAsia" w:ascii="宋体" w:hAnsi="宋体" w:eastAsia="宋体" w:cs="宋体"/>
                <w:spacing w:val="8"/>
                <w:kern w:val="2"/>
                <w:sz w:val="20"/>
                <w:szCs w:val="20"/>
                <w:lang w:val="en-US" w:eastAsia="en-US" w:bidi="ar-SA"/>
              </w:rPr>
            </w:pPr>
          </w:p>
        </w:tc>
        <w:tc>
          <w:tcPr>
            <w:tcW w:w="381" w:type="pct"/>
            <w:gridSpan w:val="4"/>
            <w:vMerge w:val="continue"/>
            <w:vAlign w:val="center"/>
          </w:tcPr>
          <w:p w14:paraId="6F130B35">
            <w:pPr>
              <w:keepNext w:val="0"/>
              <w:keepLines w:val="0"/>
              <w:pageBreakBefore w:val="0"/>
              <w:widowControl w:val="0"/>
              <w:kinsoku/>
              <w:wordWrap/>
              <w:overflowPunct/>
              <w:topLinePunct w:val="0"/>
              <w:autoSpaceDE/>
              <w:autoSpaceDN/>
              <w:bidi w:val="0"/>
              <w:adjustRightInd/>
              <w:snapToGrid w:val="0"/>
              <w:spacing w:before="47" w:line="231" w:lineRule="auto"/>
              <w:jc w:val="center"/>
              <w:textAlignment w:val="auto"/>
              <w:rPr>
                <w:rFonts w:hint="eastAsia" w:ascii="宋体" w:hAnsi="宋体" w:eastAsia="宋体" w:cs="宋体"/>
                <w:kern w:val="2"/>
                <w:sz w:val="20"/>
                <w:szCs w:val="20"/>
                <w:lang w:val="en-US" w:eastAsia="en-US" w:bidi="ar-SA"/>
              </w:rPr>
            </w:pPr>
          </w:p>
        </w:tc>
        <w:tc>
          <w:tcPr>
            <w:tcW w:w="568" w:type="pct"/>
            <w:gridSpan w:val="2"/>
            <w:vMerge w:val="continue"/>
            <w:vAlign w:val="center"/>
          </w:tcPr>
          <w:p w14:paraId="71C2000E">
            <w:pPr>
              <w:keepNext w:val="0"/>
              <w:keepLines w:val="0"/>
              <w:pageBreakBefore w:val="0"/>
              <w:widowControl w:val="0"/>
              <w:kinsoku/>
              <w:wordWrap/>
              <w:overflowPunct/>
              <w:topLinePunct w:val="0"/>
              <w:autoSpaceDE/>
              <w:autoSpaceDN/>
              <w:bidi w:val="0"/>
              <w:adjustRightInd/>
              <w:snapToGrid w:val="0"/>
              <w:spacing w:before="47" w:line="231" w:lineRule="auto"/>
              <w:jc w:val="center"/>
              <w:textAlignment w:val="auto"/>
              <w:rPr>
                <w:rFonts w:hint="eastAsia" w:ascii="宋体" w:hAnsi="宋体" w:eastAsia="宋体" w:cs="宋体"/>
                <w:kern w:val="2"/>
                <w:sz w:val="20"/>
                <w:szCs w:val="20"/>
                <w:lang w:val="en-US" w:eastAsia="en-US" w:bidi="ar-SA"/>
              </w:rPr>
            </w:pPr>
          </w:p>
        </w:tc>
        <w:tc>
          <w:tcPr>
            <w:tcW w:w="339" w:type="pct"/>
            <w:gridSpan w:val="2"/>
            <w:vMerge w:val="continue"/>
            <w:vAlign w:val="center"/>
          </w:tcPr>
          <w:p w14:paraId="2262F9D3">
            <w:pPr>
              <w:keepNext w:val="0"/>
              <w:keepLines w:val="0"/>
              <w:pageBreakBefore w:val="0"/>
              <w:widowControl w:val="0"/>
              <w:kinsoku/>
              <w:wordWrap/>
              <w:overflowPunct/>
              <w:topLinePunct w:val="0"/>
              <w:autoSpaceDE/>
              <w:autoSpaceDN/>
              <w:bidi w:val="0"/>
              <w:adjustRightInd/>
              <w:snapToGrid w:val="0"/>
              <w:spacing w:before="47" w:line="231" w:lineRule="auto"/>
              <w:jc w:val="center"/>
              <w:textAlignment w:val="auto"/>
              <w:rPr>
                <w:rFonts w:hint="eastAsia" w:ascii="宋体" w:hAnsi="宋体" w:eastAsia="宋体" w:cs="宋体"/>
                <w:kern w:val="2"/>
                <w:sz w:val="20"/>
                <w:szCs w:val="20"/>
                <w:lang w:val="en-US" w:eastAsia="en-US" w:bidi="ar-SA"/>
              </w:rPr>
            </w:pPr>
          </w:p>
        </w:tc>
        <w:tc>
          <w:tcPr>
            <w:tcW w:w="359" w:type="pct"/>
            <w:gridSpan w:val="3"/>
            <w:vAlign w:val="center"/>
          </w:tcPr>
          <w:p w14:paraId="1EA7DF05">
            <w:pPr>
              <w:keepNext w:val="0"/>
              <w:keepLines w:val="0"/>
              <w:pageBreakBefore w:val="0"/>
              <w:widowControl w:val="0"/>
              <w:kinsoku/>
              <w:wordWrap/>
              <w:overflowPunct/>
              <w:topLinePunct w:val="0"/>
              <w:autoSpaceDE/>
              <w:autoSpaceDN/>
              <w:bidi w:val="0"/>
              <w:adjustRightInd/>
              <w:snapToGrid w:val="0"/>
              <w:spacing w:before="47" w:line="231" w:lineRule="auto"/>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地上</w:t>
            </w:r>
          </w:p>
        </w:tc>
        <w:tc>
          <w:tcPr>
            <w:tcW w:w="333" w:type="pct"/>
            <w:gridSpan w:val="3"/>
            <w:vAlign w:val="center"/>
          </w:tcPr>
          <w:p w14:paraId="5849EBE0">
            <w:pPr>
              <w:keepNext w:val="0"/>
              <w:keepLines w:val="0"/>
              <w:pageBreakBefore w:val="0"/>
              <w:widowControl w:val="0"/>
              <w:kinsoku/>
              <w:wordWrap/>
              <w:overflowPunct/>
              <w:topLinePunct w:val="0"/>
              <w:autoSpaceDE/>
              <w:autoSpaceDN/>
              <w:bidi w:val="0"/>
              <w:adjustRightInd/>
              <w:snapToGrid w:val="0"/>
              <w:spacing w:before="47" w:line="231" w:lineRule="auto"/>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地下</w:t>
            </w:r>
          </w:p>
        </w:tc>
        <w:tc>
          <w:tcPr>
            <w:tcW w:w="616" w:type="pct"/>
            <w:gridSpan w:val="12"/>
            <w:vMerge w:val="continue"/>
            <w:vAlign w:val="center"/>
          </w:tcPr>
          <w:p w14:paraId="6A1BBBD5">
            <w:pPr>
              <w:keepNext w:val="0"/>
              <w:keepLines w:val="0"/>
              <w:pageBreakBefore w:val="0"/>
              <w:widowControl w:val="0"/>
              <w:kinsoku/>
              <w:wordWrap/>
              <w:overflowPunct/>
              <w:topLinePunct w:val="0"/>
              <w:autoSpaceDE/>
              <w:autoSpaceDN/>
              <w:bidi w:val="0"/>
              <w:adjustRightInd/>
              <w:snapToGrid w:val="0"/>
              <w:spacing w:before="47" w:line="231" w:lineRule="auto"/>
              <w:jc w:val="center"/>
              <w:textAlignment w:val="auto"/>
              <w:rPr>
                <w:rFonts w:hint="eastAsia" w:ascii="宋体" w:hAnsi="宋体" w:eastAsia="宋体" w:cs="宋体"/>
                <w:kern w:val="2"/>
                <w:sz w:val="20"/>
                <w:szCs w:val="20"/>
                <w:lang w:val="en-US" w:eastAsia="en-US" w:bidi="ar-SA"/>
              </w:rPr>
            </w:pPr>
          </w:p>
        </w:tc>
        <w:tc>
          <w:tcPr>
            <w:tcW w:w="585" w:type="pct"/>
            <w:gridSpan w:val="10"/>
            <w:vMerge w:val="continue"/>
            <w:vAlign w:val="center"/>
          </w:tcPr>
          <w:p w14:paraId="2A2E501F">
            <w:pPr>
              <w:keepNext w:val="0"/>
              <w:keepLines w:val="0"/>
              <w:pageBreakBefore w:val="0"/>
              <w:widowControl w:val="0"/>
              <w:kinsoku/>
              <w:wordWrap/>
              <w:overflowPunct/>
              <w:topLinePunct w:val="0"/>
              <w:autoSpaceDE/>
              <w:autoSpaceDN/>
              <w:bidi w:val="0"/>
              <w:adjustRightInd/>
              <w:snapToGrid w:val="0"/>
              <w:spacing w:before="47" w:line="231" w:lineRule="auto"/>
              <w:jc w:val="center"/>
              <w:textAlignment w:val="auto"/>
              <w:rPr>
                <w:rFonts w:hint="eastAsia" w:ascii="宋体" w:hAnsi="宋体" w:eastAsia="宋体" w:cs="宋体"/>
                <w:kern w:val="2"/>
                <w:sz w:val="20"/>
                <w:szCs w:val="20"/>
                <w:lang w:val="en-US" w:eastAsia="en-US" w:bidi="ar-SA"/>
              </w:rPr>
            </w:pPr>
          </w:p>
        </w:tc>
        <w:tc>
          <w:tcPr>
            <w:tcW w:w="542" w:type="pct"/>
            <w:gridSpan w:val="2"/>
            <w:vMerge w:val="continue"/>
            <w:vAlign w:val="center"/>
          </w:tcPr>
          <w:p w14:paraId="212FBC7B">
            <w:pPr>
              <w:keepNext w:val="0"/>
              <w:keepLines w:val="0"/>
              <w:pageBreakBefore w:val="0"/>
              <w:widowControl w:val="0"/>
              <w:kinsoku/>
              <w:wordWrap/>
              <w:overflowPunct/>
              <w:topLinePunct w:val="0"/>
              <w:autoSpaceDE/>
              <w:autoSpaceDN/>
              <w:bidi w:val="0"/>
              <w:adjustRightInd/>
              <w:snapToGrid w:val="0"/>
              <w:spacing w:before="47" w:line="231" w:lineRule="auto"/>
              <w:jc w:val="center"/>
              <w:textAlignment w:val="auto"/>
              <w:rPr>
                <w:rFonts w:hint="eastAsia" w:ascii="宋体" w:hAnsi="宋体" w:eastAsia="宋体" w:cs="宋体"/>
                <w:kern w:val="2"/>
                <w:sz w:val="20"/>
                <w:szCs w:val="20"/>
                <w:lang w:val="en-US" w:eastAsia="en-US" w:bidi="ar-SA"/>
              </w:rPr>
            </w:pPr>
          </w:p>
        </w:tc>
        <w:tc>
          <w:tcPr>
            <w:tcW w:w="401" w:type="pct"/>
            <w:gridSpan w:val="3"/>
            <w:vAlign w:val="center"/>
          </w:tcPr>
          <w:p w14:paraId="1A5A463C">
            <w:pPr>
              <w:keepNext w:val="0"/>
              <w:keepLines w:val="0"/>
              <w:pageBreakBefore w:val="0"/>
              <w:widowControl w:val="0"/>
              <w:kinsoku/>
              <w:wordWrap/>
              <w:overflowPunct/>
              <w:topLinePunct w:val="0"/>
              <w:autoSpaceDE/>
              <w:autoSpaceDN/>
              <w:bidi w:val="0"/>
              <w:adjustRightInd/>
              <w:snapToGrid w:val="0"/>
              <w:spacing w:before="47" w:line="231" w:lineRule="auto"/>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地上</w:t>
            </w:r>
          </w:p>
        </w:tc>
        <w:tc>
          <w:tcPr>
            <w:tcW w:w="372" w:type="pct"/>
            <w:vAlign w:val="center"/>
          </w:tcPr>
          <w:p w14:paraId="484E5DCB">
            <w:pPr>
              <w:keepNext w:val="0"/>
              <w:keepLines w:val="0"/>
              <w:pageBreakBefore w:val="0"/>
              <w:widowControl w:val="0"/>
              <w:kinsoku/>
              <w:wordWrap/>
              <w:overflowPunct/>
              <w:topLinePunct w:val="0"/>
              <w:autoSpaceDE/>
              <w:autoSpaceDN/>
              <w:bidi w:val="0"/>
              <w:adjustRightInd/>
              <w:snapToGrid w:val="0"/>
              <w:spacing w:before="47" w:line="231" w:lineRule="auto"/>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地下</w:t>
            </w:r>
          </w:p>
        </w:tc>
      </w:tr>
      <w:tr w14:paraId="0C2D99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00" w:type="pct"/>
            <w:vAlign w:val="center"/>
          </w:tcPr>
          <w:p w14:paraId="75DB89C8">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spacing w:val="8"/>
                <w:kern w:val="2"/>
                <w:sz w:val="20"/>
                <w:szCs w:val="20"/>
                <w:lang w:val="en-US" w:eastAsia="en-US" w:bidi="ar-SA"/>
              </w:rPr>
            </w:pPr>
          </w:p>
        </w:tc>
        <w:tc>
          <w:tcPr>
            <w:tcW w:w="381" w:type="pct"/>
            <w:gridSpan w:val="4"/>
            <w:vAlign w:val="center"/>
          </w:tcPr>
          <w:p w14:paraId="63995F0B">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568" w:type="pct"/>
            <w:gridSpan w:val="2"/>
            <w:vAlign w:val="center"/>
          </w:tcPr>
          <w:p w14:paraId="64009D38">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339" w:type="pct"/>
            <w:gridSpan w:val="2"/>
            <w:vAlign w:val="center"/>
          </w:tcPr>
          <w:p w14:paraId="2EED8EF9">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359" w:type="pct"/>
            <w:gridSpan w:val="3"/>
            <w:vAlign w:val="center"/>
          </w:tcPr>
          <w:p w14:paraId="09686F21">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333" w:type="pct"/>
            <w:gridSpan w:val="3"/>
            <w:vAlign w:val="center"/>
          </w:tcPr>
          <w:p w14:paraId="3B12FE13">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616" w:type="pct"/>
            <w:gridSpan w:val="12"/>
            <w:vAlign w:val="center"/>
          </w:tcPr>
          <w:p w14:paraId="6C662BBF">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585" w:type="pct"/>
            <w:gridSpan w:val="10"/>
            <w:vAlign w:val="center"/>
          </w:tcPr>
          <w:p w14:paraId="58A530BE">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542" w:type="pct"/>
            <w:gridSpan w:val="2"/>
            <w:vAlign w:val="center"/>
          </w:tcPr>
          <w:p w14:paraId="696BF0CB">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401" w:type="pct"/>
            <w:gridSpan w:val="3"/>
            <w:vAlign w:val="center"/>
          </w:tcPr>
          <w:p w14:paraId="6425AC26">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372" w:type="pct"/>
            <w:vAlign w:val="center"/>
          </w:tcPr>
          <w:p w14:paraId="606DC49C">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r>
      <w:tr w14:paraId="732B9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00" w:type="pct"/>
            <w:vAlign w:val="center"/>
          </w:tcPr>
          <w:p w14:paraId="4FF1BC45">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spacing w:val="8"/>
                <w:kern w:val="2"/>
                <w:sz w:val="20"/>
                <w:szCs w:val="20"/>
                <w:lang w:val="en-US" w:eastAsia="en-US" w:bidi="ar-SA"/>
              </w:rPr>
            </w:pPr>
          </w:p>
        </w:tc>
        <w:tc>
          <w:tcPr>
            <w:tcW w:w="381" w:type="pct"/>
            <w:gridSpan w:val="4"/>
            <w:vAlign w:val="center"/>
          </w:tcPr>
          <w:p w14:paraId="50A3F840">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568" w:type="pct"/>
            <w:gridSpan w:val="2"/>
            <w:vAlign w:val="center"/>
          </w:tcPr>
          <w:p w14:paraId="1951D44C">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339" w:type="pct"/>
            <w:gridSpan w:val="2"/>
            <w:vAlign w:val="center"/>
          </w:tcPr>
          <w:p w14:paraId="244AA23F">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359" w:type="pct"/>
            <w:gridSpan w:val="3"/>
            <w:vAlign w:val="center"/>
          </w:tcPr>
          <w:p w14:paraId="01EBB153">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333" w:type="pct"/>
            <w:gridSpan w:val="3"/>
            <w:vAlign w:val="center"/>
          </w:tcPr>
          <w:p w14:paraId="65473E9A">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616" w:type="pct"/>
            <w:gridSpan w:val="12"/>
            <w:vAlign w:val="center"/>
          </w:tcPr>
          <w:p w14:paraId="62B7EA90">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585" w:type="pct"/>
            <w:gridSpan w:val="10"/>
            <w:vAlign w:val="center"/>
          </w:tcPr>
          <w:p w14:paraId="4A9DA719">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542" w:type="pct"/>
            <w:gridSpan w:val="2"/>
            <w:vAlign w:val="center"/>
          </w:tcPr>
          <w:p w14:paraId="007A3437">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401" w:type="pct"/>
            <w:gridSpan w:val="3"/>
            <w:vAlign w:val="center"/>
          </w:tcPr>
          <w:p w14:paraId="621F6A04">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372" w:type="pct"/>
            <w:vAlign w:val="center"/>
          </w:tcPr>
          <w:p w14:paraId="26CD8756">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r>
      <w:tr w14:paraId="5A889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00" w:type="pct"/>
            <w:vAlign w:val="center"/>
          </w:tcPr>
          <w:p w14:paraId="6A271639">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spacing w:val="8"/>
                <w:kern w:val="2"/>
                <w:sz w:val="20"/>
                <w:szCs w:val="20"/>
                <w:lang w:val="en-US" w:eastAsia="en-US" w:bidi="ar-SA"/>
              </w:rPr>
            </w:pPr>
          </w:p>
        </w:tc>
        <w:tc>
          <w:tcPr>
            <w:tcW w:w="381" w:type="pct"/>
            <w:gridSpan w:val="4"/>
            <w:vAlign w:val="center"/>
          </w:tcPr>
          <w:p w14:paraId="734DB7BB">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568" w:type="pct"/>
            <w:gridSpan w:val="2"/>
            <w:vAlign w:val="center"/>
          </w:tcPr>
          <w:p w14:paraId="0974AD67">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339" w:type="pct"/>
            <w:gridSpan w:val="2"/>
            <w:vAlign w:val="center"/>
          </w:tcPr>
          <w:p w14:paraId="163728C8">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359" w:type="pct"/>
            <w:gridSpan w:val="3"/>
            <w:vAlign w:val="center"/>
          </w:tcPr>
          <w:p w14:paraId="72F8271C">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333" w:type="pct"/>
            <w:gridSpan w:val="3"/>
            <w:vAlign w:val="center"/>
          </w:tcPr>
          <w:p w14:paraId="60DB793F">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616" w:type="pct"/>
            <w:gridSpan w:val="12"/>
            <w:vAlign w:val="center"/>
          </w:tcPr>
          <w:p w14:paraId="7F0AD78E">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585" w:type="pct"/>
            <w:gridSpan w:val="10"/>
            <w:vAlign w:val="center"/>
          </w:tcPr>
          <w:p w14:paraId="1C74C12A">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542" w:type="pct"/>
            <w:gridSpan w:val="2"/>
            <w:vAlign w:val="center"/>
          </w:tcPr>
          <w:p w14:paraId="0D0D7F32">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401" w:type="pct"/>
            <w:gridSpan w:val="3"/>
            <w:vAlign w:val="center"/>
          </w:tcPr>
          <w:p w14:paraId="454219A5">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c>
          <w:tcPr>
            <w:tcW w:w="372" w:type="pct"/>
            <w:vAlign w:val="center"/>
          </w:tcPr>
          <w:p w14:paraId="3CDBFA83">
            <w:pPr>
              <w:keepNext w:val="0"/>
              <w:keepLines w:val="0"/>
              <w:pageBreakBefore w:val="0"/>
              <w:widowControl w:val="0"/>
              <w:kinsoku/>
              <w:wordWrap/>
              <w:overflowPunct/>
              <w:topLinePunct w:val="0"/>
              <w:autoSpaceDE/>
              <w:autoSpaceDN/>
              <w:bidi w:val="0"/>
              <w:adjustRightInd/>
              <w:snapToGrid w:val="0"/>
              <w:spacing w:before="47" w:line="231" w:lineRule="auto"/>
              <w:jc w:val="both"/>
              <w:textAlignment w:val="auto"/>
              <w:rPr>
                <w:rFonts w:ascii="宋体" w:hAnsi="宋体" w:eastAsia="宋体" w:cs="宋体"/>
                <w:kern w:val="2"/>
                <w:sz w:val="21"/>
                <w:szCs w:val="21"/>
                <w:lang w:val="en-US" w:eastAsia="en-US" w:bidi="ar-SA"/>
              </w:rPr>
            </w:pPr>
          </w:p>
        </w:tc>
      </w:tr>
      <w:tr w14:paraId="3A309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83" w:type="pct"/>
            <w:gridSpan w:val="6"/>
            <w:vAlign w:val="center"/>
          </w:tcPr>
          <w:p w14:paraId="22F9845E">
            <w:pPr>
              <w:keepNext w:val="0"/>
              <w:keepLines w:val="0"/>
              <w:pageBreakBefore w:val="0"/>
              <w:widowControl w:val="0"/>
              <w:kinsoku/>
              <w:wordWrap/>
              <w:overflowPunct/>
              <w:topLinePunct w:val="0"/>
              <w:autoSpaceDE/>
              <w:autoSpaceDN/>
              <w:bidi w:val="0"/>
              <w:adjustRightInd/>
              <w:snapToGrid w:val="0"/>
              <w:ind w:right="70" w:firstLine="432" w:firstLineChars="200"/>
              <w:jc w:val="both"/>
              <w:textAlignment w:val="auto"/>
              <w:rPr>
                <w:rFonts w:ascii="Calibri" w:hAnsi="Calibri" w:eastAsia="宋体" w:cs="黑体"/>
                <w:spacing w:val="8"/>
                <w:sz w:val="20"/>
                <w:szCs w:val="20"/>
              </w:rPr>
            </w:pPr>
            <w:r>
              <w:rPr>
                <w:rFonts w:hint="eastAsia" w:ascii="Calibri" w:hAnsi="Calibri" w:eastAsia="宋体" w:cs="黑体"/>
                <w:spacing w:val="8"/>
                <w:sz w:val="20"/>
                <w:szCs w:val="20"/>
              </w:rPr>
              <w:t>□装饰装修</w:t>
            </w:r>
          </w:p>
        </w:tc>
        <w:tc>
          <w:tcPr>
            <w:tcW w:w="509" w:type="pct"/>
            <w:gridSpan w:val="2"/>
            <w:vAlign w:val="center"/>
          </w:tcPr>
          <w:p w14:paraId="07234BB3">
            <w:pPr>
              <w:keepNext w:val="0"/>
              <w:keepLines w:val="0"/>
              <w:pageBreakBefore w:val="0"/>
              <w:widowControl w:val="0"/>
              <w:kinsoku/>
              <w:wordWrap/>
              <w:overflowPunct/>
              <w:topLinePunct w:val="0"/>
              <w:autoSpaceDE/>
              <w:autoSpaceDN/>
              <w:bidi w:val="0"/>
              <w:adjustRightInd/>
              <w:snapToGrid w:val="0"/>
              <w:ind w:right="70"/>
              <w:jc w:val="center"/>
              <w:textAlignment w:val="auto"/>
              <w:rPr>
                <w:rFonts w:ascii="Calibri" w:hAnsi="Calibri" w:eastAsia="宋体" w:cs="黑体"/>
                <w:spacing w:val="8"/>
                <w:sz w:val="20"/>
                <w:szCs w:val="20"/>
              </w:rPr>
            </w:pPr>
            <w:r>
              <w:rPr>
                <w:rFonts w:hint="eastAsia" w:ascii="Calibri" w:hAnsi="Calibri" w:eastAsia="宋体" w:cs="黑体"/>
                <w:spacing w:val="8"/>
                <w:sz w:val="20"/>
                <w:szCs w:val="20"/>
              </w:rPr>
              <w:t>装修部位</w:t>
            </w:r>
          </w:p>
        </w:tc>
        <w:tc>
          <w:tcPr>
            <w:tcW w:w="3407" w:type="pct"/>
            <w:gridSpan w:val="35"/>
            <w:vAlign w:val="center"/>
          </w:tcPr>
          <w:p w14:paraId="4F7604FF">
            <w:pPr>
              <w:keepNext w:val="0"/>
              <w:keepLines w:val="0"/>
              <w:pageBreakBefore w:val="0"/>
              <w:widowControl w:val="0"/>
              <w:kinsoku/>
              <w:wordWrap/>
              <w:overflowPunct/>
              <w:topLinePunct w:val="0"/>
              <w:autoSpaceDE/>
              <w:autoSpaceDN/>
              <w:bidi w:val="0"/>
              <w:adjustRightInd/>
              <w:snapToGrid w:val="0"/>
              <w:ind w:right="70"/>
              <w:jc w:val="center"/>
              <w:textAlignment w:val="auto"/>
              <w:rPr>
                <w:rFonts w:ascii="Calibri" w:hAnsi="Calibri" w:eastAsia="宋体" w:cs="黑体"/>
                <w:spacing w:val="8"/>
                <w:sz w:val="20"/>
                <w:szCs w:val="20"/>
              </w:rPr>
            </w:pPr>
            <w:r>
              <w:rPr>
                <w:rFonts w:hint="eastAsia" w:ascii="Calibri" w:hAnsi="Calibri" w:eastAsia="宋体" w:cs="黑体"/>
                <w:spacing w:val="8"/>
                <w:sz w:val="20"/>
                <w:szCs w:val="20"/>
              </w:rPr>
              <w:t>□顶棚 □墙面 □地面 □隔断 □固定家具 □装饰织物 □其他</w:t>
            </w:r>
          </w:p>
        </w:tc>
      </w:tr>
      <w:tr w14:paraId="1DF87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83" w:type="pct"/>
            <w:gridSpan w:val="6"/>
            <w:vAlign w:val="center"/>
          </w:tcPr>
          <w:p w14:paraId="3A47D540">
            <w:pPr>
              <w:keepNext w:val="0"/>
              <w:keepLines w:val="0"/>
              <w:pageBreakBefore w:val="0"/>
              <w:widowControl w:val="0"/>
              <w:kinsoku/>
              <w:wordWrap/>
              <w:overflowPunct/>
              <w:topLinePunct w:val="0"/>
              <w:autoSpaceDE/>
              <w:autoSpaceDN/>
              <w:bidi w:val="0"/>
              <w:adjustRightInd/>
              <w:snapToGrid w:val="0"/>
              <w:ind w:right="70"/>
              <w:jc w:val="center"/>
              <w:textAlignment w:val="auto"/>
              <w:rPr>
                <w:rFonts w:hint="eastAsia" w:ascii="Calibri" w:hAnsi="Calibri" w:eastAsia="宋体" w:cs="黑体"/>
                <w:spacing w:val="8"/>
                <w:sz w:val="20"/>
                <w:szCs w:val="20"/>
              </w:rPr>
            </w:pPr>
          </w:p>
        </w:tc>
        <w:tc>
          <w:tcPr>
            <w:tcW w:w="509" w:type="pct"/>
            <w:gridSpan w:val="2"/>
            <w:vAlign w:val="center"/>
          </w:tcPr>
          <w:p w14:paraId="2EDF7E08">
            <w:pPr>
              <w:keepNext w:val="0"/>
              <w:keepLines w:val="0"/>
              <w:pageBreakBefore w:val="0"/>
              <w:widowControl w:val="0"/>
              <w:kinsoku/>
              <w:wordWrap/>
              <w:overflowPunct/>
              <w:topLinePunct w:val="0"/>
              <w:autoSpaceDE/>
              <w:autoSpaceDN/>
              <w:bidi w:val="0"/>
              <w:adjustRightInd/>
              <w:snapToGrid w:val="0"/>
              <w:ind w:right="70"/>
              <w:jc w:val="center"/>
              <w:textAlignment w:val="auto"/>
              <w:rPr>
                <w:rFonts w:hint="default" w:ascii="Calibri" w:hAnsi="Calibri" w:eastAsia="宋体" w:cs="黑体"/>
                <w:spacing w:val="8"/>
                <w:sz w:val="20"/>
                <w:szCs w:val="20"/>
                <w:lang w:val="en-US" w:eastAsia="zh-CN"/>
              </w:rPr>
            </w:pPr>
            <w:r>
              <w:rPr>
                <w:rFonts w:hint="eastAsia" w:ascii="Calibri" w:hAnsi="Calibri" w:eastAsia="宋体" w:cs="黑体"/>
                <w:spacing w:val="8"/>
                <w:sz w:val="20"/>
                <w:szCs w:val="20"/>
                <w:lang w:val="en-US" w:eastAsia="zh-CN"/>
              </w:rPr>
              <w:t>装修面积</w:t>
            </w:r>
          </w:p>
        </w:tc>
        <w:tc>
          <w:tcPr>
            <w:tcW w:w="809" w:type="pct"/>
            <w:gridSpan w:val="6"/>
            <w:vAlign w:val="center"/>
          </w:tcPr>
          <w:p w14:paraId="1A0A36D2">
            <w:pPr>
              <w:keepNext w:val="0"/>
              <w:keepLines w:val="0"/>
              <w:pageBreakBefore w:val="0"/>
              <w:widowControl w:val="0"/>
              <w:kinsoku/>
              <w:wordWrap/>
              <w:overflowPunct/>
              <w:topLinePunct w:val="0"/>
              <w:autoSpaceDE/>
              <w:autoSpaceDN/>
              <w:bidi w:val="0"/>
              <w:adjustRightInd/>
              <w:snapToGrid w:val="0"/>
              <w:ind w:right="70"/>
              <w:jc w:val="center"/>
              <w:textAlignment w:val="auto"/>
              <w:rPr>
                <w:rFonts w:hint="eastAsia" w:ascii="Calibri" w:hAnsi="Calibri" w:eastAsia="宋体" w:cs="黑体"/>
                <w:spacing w:val="8"/>
                <w:sz w:val="20"/>
                <w:szCs w:val="20"/>
              </w:rPr>
            </w:pPr>
          </w:p>
        </w:tc>
        <w:tc>
          <w:tcPr>
            <w:tcW w:w="874" w:type="pct"/>
            <w:gridSpan w:val="17"/>
            <w:vAlign w:val="center"/>
          </w:tcPr>
          <w:p w14:paraId="6BE853F3">
            <w:pPr>
              <w:keepNext w:val="0"/>
              <w:keepLines w:val="0"/>
              <w:pageBreakBefore w:val="0"/>
              <w:widowControl w:val="0"/>
              <w:kinsoku/>
              <w:wordWrap/>
              <w:overflowPunct/>
              <w:topLinePunct w:val="0"/>
              <w:autoSpaceDE/>
              <w:autoSpaceDN/>
              <w:bidi w:val="0"/>
              <w:adjustRightInd/>
              <w:snapToGrid w:val="0"/>
              <w:ind w:right="70"/>
              <w:jc w:val="center"/>
              <w:textAlignment w:val="auto"/>
              <w:rPr>
                <w:rFonts w:hint="default" w:ascii="Calibri" w:hAnsi="Calibri" w:eastAsia="宋体" w:cs="黑体"/>
                <w:spacing w:val="8"/>
                <w:sz w:val="20"/>
                <w:szCs w:val="20"/>
                <w:lang w:val="en-US" w:eastAsia="zh-CN"/>
              </w:rPr>
            </w:pPr>
            <w:r>
              <w:rPr>
                <w:rFonts w:hint="eastAsia" w:ascii="Calibri" w:hAnsi="Calibri" w:eastAsia="宋体" w:cs="黑体"/>
                <w:spacing w:val="8"/>
                <w:sz w:val="20"/>
                <w:szCs w:val="20"/>
                <w:lang w:val="en-US" w:eastAsia="zh-CN"/>
              </w:rPr>
              <w:t>装修所在层数</w:t>
            </w:r>
          </w:p>
        </w:tc>
        <w:tc>
          <w:tcPr>
            <w:tcW w:w="1723" w:type="pct"/>
            <w:gridSpan w:val="12"/>
            <w:vAlign w:val="center"/>
          </w:tcPr>
          <w:p w14:paraId="6A82681F">
            <w:pPr>
              <w:keepNext w:val="0"/>
              <w:keepLines w:val="0"/>
              <w:pageBreakBefore w:val="0"/>
              <w:widowControl w:val="0"/>
              <w:kinsoku/>
              <w:wordWrap/>
              <w:overflowPunct/>
              <w:topLinePunct w:val="0"/>
              <w:autoSpaceDE/>
              <w:autoSpaceDN/>
              <w:bidi w:val="0"/>
              <w:adjustRightInd/>
              <w:snapToGrid w:val="0"/>
              <w:ind w:right="70"/>
              <w:jc w:val="center"/>
              <w:textAlignment w:val="auto"/>
              <w:rPr>
                <w:rFonts w:hint="eastAsia" w:ascii="Calibri" w:hAnsi="Calibri" w:eastAsia="宋体" w:cs="黑体"/>
                <w:spacing w:val="8"/>
                <w:sz w:val="20"/>
                <w:szCs w:val="20"/>
              </w:rPr>
            </w:pPr>
          </w:p>
        </w:tc>
      </w:tr>
      <w:tr w14:paraId="32573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3" w:type="pct"/>
            <w:gridSpan w:val="6"/>
            <w:vAlign w:val="center"/>
          </w:tcPr>
          <w:p w14:paraId="46A19662">
            <w:pPr>
              <w:keepNext w:val="0"/>
              <w:keepLines w:val="0"/>
              <w:pageBreakBefore w:val="0"/>
              <w:widowControl w:val="0"/>
              <w:kinsoku/>
              <w:wordWrap/>
              <w:overflowPunct/>
              <w:topLinePunct w:val="0"/>
              <w:autoSpaceDE/>
              <w:autoSpaceDN/>
              <w:bidi w:val="0"/>
              <w:adjustRightInd/>
              <w:snapToGrid w:val="0"/>
              <w:ind w:right="70"/>
              <w:jc w:val="center"/>
              <w:textAlignment w:val="auto"/>
              <w:rPr>
                <w:rFonts w:hint="eastAsia" w:ascii="Calibri" w:hAnsi="Calibri" w:eastAsia="宋体" w:cs="黑体"/>
                <w:spacing w:val="8"/>
                <w:sz w:val="20"/>
                <w:szCs w:val="20"/>
                <w:lang w:val="en-US" w:eastAsia="zh-CN"/>
              </w:rPr>
            </w:pPr>
            <w:r>
              <w:rPr>
                <w:rFonts w:hint="eastAsia" w:ascii="Calibri" w:hAnsi="Calibri" w:eastAsia="宋体" w:cs="黑体"/>
                <w:spacing w:val="8"/>
                <w:sz w:val="20"/>
                <w:szCs w:val="20"/>
                <w:lang w:val="en-US" w:eastAsia="zh-CN"/>
              </w:rPr>
              <w:t xml:space="preserve"> □改变用途</w:t>
            </w:r>
          </w:p>
        </w:tc>
        <w:tc>
          <w:tcPr>
            <w:tcW w:w="509" w:type="pct"/>
            <w:gridSpan w:val="2"/>
            <w:vAlign w:val="center"/>
          </w:tcPr>
          <w:p w14:paraId="6EB05982">
            <w:pPr>
              <w:keepNext w:val="0"/>
              <w:keepLines w:val="0"/>
              <w:pageBreakBefore w:val="0"/>
              <w:widowControl w:val="0"/>
              <w:kinsoku/>
              <w:wordWrap/>
              <w:overflowPunct/>
              <w:topLinePunct w:val="0"/>
              <w:autoSpaceDE/>
              <w:autoSpaceDN/>
              <w:bidi w:val="0"/>
              <w:adjustRightInd/>
              <w:snapToGrid w:val="0"/>
              <w:ind w:right="70"/>
              <w:jc w:val="center"/>
              <w:textAlignment w:val="auto"/>
              <w:rPr>
                <w:rFonts w:hint="eastAsia" w:ascii="Calibri" w:hAnsi="Calibri" w:eastAsia="宋体" w:cs="黑体"/>
                <w:spacing w:val="8"/>
                <w:sz w:val="20"/>
                <w:szCs w:val="20"/>
                <w:lang w:val="en-US" w:eastAsia="zh-CN"/>
              </w:rPr>
            </w:pPr>
            <w:r>
              <w:rPr>
                <w:rFonts w:hint="eastAsia" w:ascii="Calibri" w:hAnsi="Calibri" w:eastAsia="宋体" w:cs="黑体"/>
                <w:spacing w:val="8"/>
                <w:sz w:val="20"/>
                <w:szCs w:val="20"/>
                <w:lang w:val="en-US" w:eastAsia="zh-CN"/>
              </w:rPr>
              <w:t>使用性质</w:t>
            </w:r>
          </w:p>
        </w:tc>
        <w:tc>
          <w:tcPr>
            <w:tcW w:w="809" w:type="pct"/>
            <w:gridSpan w:val="6"/>
            <w:vAlign w:val="center"/>
          </w:tcPr>
          <w:p w14:paraId="1540675F">
            <w:pPr>
              <w:keepNext w:val="0"/>
              <w:keepLines w:val="0"/>
              <w:pageBreakBefore w:val="0"/>
              <w:widowControl w:val="0"/>
              <w:kinsoku/>
              <w:wordWrap/>
              <w:overflowPunct/>
              <w:topLinePunct w:val="0"/>
              <w:autoSpaceDE/>
              <w:autoSpaceDN/>
              <w:bidi w:val="0"/>
              <w:adjustRightInd/>
              <w:snapToGrid w:val="0"/>
              <w:ind w:right="70"/>
              <w:jc w:val="center"/>
              <w:textAlignment w:val="auto"/>
              <w:rPr>
                <w:rFonts w:hint="eastAsia" w:ascii="Calibri" w:hAnsi="Calibri" w:eastAsia="宋体" w:cs="黑体"/>
                <w:spacing w:val="8"/>
                <w:sz w:val="20"/>
                <w:szCs w:val="20"/>
                <w:lang w:val="en-US" w:eastAsia="zh-CN"/>
              </w:rPr>
            </w:pPr>
          </w:p>
        </w:tc>
        <w:tc>
          <w:tcPr>
            <w:tcW w:w="874" w:type="pct"/>
            <w:gridSpan w:val="17"/>
            <w:vAlign w:val="center"/>
          </w:tcPr>
          <w:p w14:paraId="5BD9F097">
            <w:pPr>
              <w:keepNext w:val="0"/>
              <w:keepLines w:val="0"/>
              <w:pageBreakBefore w:val="0"/>
              <w:widowControl w:val="0"/>
              <w:kinsoku/>
              <w:wordWrap/>
              <w:overflowPunct/>
              <w:topLinePunct w:val="0"/>
              <w:autoSpaceDE/>
              <w:autoSpaceDN/>
              <w:bidi w:val="0"/>
              <w:adjustRightInd/>
              <w:snapToGrid w:val="0"/>
              <w:ind w:right="70"/>
              <w:jc w:val="center"/>
              <w:textAlignment w:val="auto"/>
              <w:rPr>
                <w:rFonts w:hint="eastAsia" w:ascii="Calibri" w:hAnsi="Calibri" w:eastAsia="宋体" w:cs="黑体"/>
                <w:spacing w:val="8"/>
                <w:sz w:val="20"/>
                <w:szCs w:val="20"/>
                <w:lang w:val="en-US" w:eastAsia="zh-CN"/>
              </w:rPr>
            </w:pPr>
            <w:r>
              <w:rPr>
                <w:rFonts w:hint="eastAsia" w:ascii="Calibri" w:hAnsi="Calibri" w:eastAsia="宋体" w:cs="黑体"/>
                <w:spacing w:val="8"/>
                <w:sz w:val="20"/>
                <w:szCs w:val="20"/>
                <w:lang w:val="en-US" w:eastAsia="zh-CN"/>
              </w:rPr>
              <w:t>原有用途</w:t>
            </w:r>
          </w:p>
        </w:tc>
        <w:tc>
          <w:tcPr>
            <w:tcW w:w="1723" w:type="pct"/>
            <w:gridSpan w:val="12"/>
            <w:vAlign w:val="center"/>
          </w:tcPr>
          <w:p w14:paraId="078EFB1E">
            <w:pPr>
              <w:keepNext w:val="0"/>
              <w:keepLines w:val="0"/>
              <w:pageBreakBefore w:val="0"/>
              <w:widowControl w:val="0"/>
              <w:kinsoku/>
              <w:wordWrap/>
              <w:overflowPunct/>
              <w:topLinePunct w:val="0"/>
              <w:autoSpaceDE/>
              <w:autoSpaceDN/>
              <w:bidi w:val="0"/>
              <w:adjustRightInd/>
              <w:snapToGrid w:val="0"/>
              <w:spacing w:before="77" w:line="263" w:lineRule="exact"/>
              <w:ind w:left="131" w:leftChars="0" w:right="125" w:rightChars="0"/>
              <w:jc w:val="center"/>
              <w:textAlignment w:val="auto"/>
              <w:rPr>
                <w:rFonts w:hint="eastAsia" w:ascii="Calibri" w:hAnsi="Calibri" w:eastAsia="宋体" w:cs="黑体"/>
                <w:spacing w:val="8"/>
                <w:kern w:val="2"/>
                <w:sz w:val="20"/>
                <w:szCs w:val="20"/>
                <w:lang w:val="en-US" w:eastAsia="zh-CN" w:bidi="ar-SA"/>
              </w:rPr>
            </w:pPr>
          </w:p>
        </w:tc>
      </w:tr>
      <w:tr w14:paraId="477E0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83" w:type="pct"/>
            <w:gridSpan w:val="6"/>
            <w:vAlign w:val="center"/>
          </w:tcPr>
          <w:p w14:paraId="1A1F0897">
            <w:pPr>
              <w:keepNext w:val="0"/>
              <w:keepLines w:val="0"/>
              <w:pageBreakBefore w:val="0"/>
              <w:widowControl w:val="0"/>
              <w:kinsoku/>
              <w:wordWrap/>
              <w:overflowPunct/>
              <w:topLinePunct w:val="0"/>
              <w:autoSpaceDE/>
              <w:autoSpaceDN/>
              <w:bidi w:val="0"/>
              <w:adjustRightInd/>
              <w:snapToGrid w:val="0"/>
              <w:ind w:right="70" w:firstLine="452" w:firstLineChars="200"/>
              <w:jc w:val="both"/>
              <w:textAlignment w:val="auto"/>
              <w:rPr>
                <w:rFonts w:hint="eastAsia" w:ascii="宋体" w:hAnsi="宋体" w:eastAsia="宋体" w:cs="宋体"/>
                <w:spacing w:val="8"/>
                <w:szCs w:val="22"/>
                <w:lang w:val="en-US" w:eastAsia="zh-CN"/>
              </w:rPr>
            </w:pPr>
            <w:r>
              <w:rPr>
                <w:rFonts w:hint="eastAsia" w:ascii="宋体" w:hAnsi="宋体" w:eastAsia="宋体" w:cs="宋体"/>
                <w:spacing w:val="8"/>
                <w:szCs w:val="22"/>
                <w:lang w:val="en-US" w:eastAsia="zh-CN"/>
              </w:rPr>
              <w:t>□建筑保温</w:t>
            </w:r>
          </w:p>
        </w:tc>
        <w:tc>
          <w:tcPr>
            <w:tcW w:w="509" w:type="pct"/>
            <w:gridSpan w:val="2"/>
            <w:vAlign w:val="center"/>
          </w:tcPr>
          <w:p w14:paraId="4E8916E5">
            <w:pPr>
              <w:keepNext w:val="0"/>
              <w:keepLines w:val="0"/>
              <w:pageBreakBefore w:val="0"/>
              <w:widowControl w:val="0"/>
              <w:kinsoku/>
              <w:wordWrap/>
              <w:overflowPunct/>
              <w:topLinePunct w:val="0"/>
              <w:autoSpaceDE/>
              <w:autoSpaceDN/>
              <w:bidi w:val="0"/>
              <w:adjustRightInd/>
              <w:snapToGrid w:val="0"/>
              <w:ind w:right="70"/>
              <w:jc w:val="center"/>
              <w:textAlignment w:val="auto"/>
              <w:rPr>
                <w:rFonts w:hint="eastAsia" w:ascii="宋体" w:hAnsi="宋体" w:eastAsia="宋体" w:cs="宋体"/>
                <w:spacing w:val="8"/>
                <w:szCs w:val="22"/>
                <w:lang w:val="en-US" w:eastAsia="zh-CN"/>
              </w:rPr>
            </w:pPr>
            <w:r>
              <w:rPr>
                <w:rFonts w:hint="eastAsia" w:ascii="宋体" w:hAnsi="宋体" w:eastAsia="宋体" w:cs="宋体"/>
                <w:spacing w:val="8"/>
                <w:szCs w:val="22"/>
                <w:lang w:val="en-US" w:eastAsia="zh-CN"/>
              </w:rPr>
              <w:t>材料类别</w:t>
            </w:r>
          </w:p>
        </w:tc>
        <w:tc>
          <w:tcPr>
            <w:tcW w:w="809" w:type="pct"/>
            <w:gridSpan w:val="6"/>
            <w:vAlign w:val="center"/>
          </w:tcPr>
          <w:p w14:paraId="307C448F">
            <w:pPr>
              <w:keepNext w:val="0"/>
              <w:keepLines w:val="0"/>
              <w:pageBreakBefore w:val="0"/>
              <w:widowControl w:val="0"/>
              <w:kinsoku/>
              <w:wordWrap/>
              <w:overflowPunct/>
              <w:topLinePunct w:val="0"/>
              <w:autoSpaceDE/>
              <w:autoSpaceDN/>
              <w:bidi w:val="0"/>
              <w:adjustRightInd/>
              <w:snapToGrid w:val="0"/>
              <w:ind w:right="70"/>
              <w:jc w:val="center"/>
              <w:textAlignment w:val="auto"/>
              <w:rPr>
                <w:rFonts w:hint="eastAsia" w:ascii="宋体" w:hAnsi="宋体" w:eastAsia="宋体" w:cs="宋体"/>
                <w:spacing w:val="8"/>
                <w:szCs w:val="22"/>
                <w:lang w:val="en-US" w:eastAsia="zh-CN"/>
              </w:rPr>
            </w:pPr>
            <w:r>
              <w:rPr>
                <w:rFonts w:hint="eastAsia" w:ascii="宋体" w:hAnsi="宋体" w:eastAsia="宋体" w:cs="宋体"/>
                <w:spacing w:val="8"/>
                <w:szCs w:val="22"/>
                <w:lang w:val="en-US" w:eastAsia="zh-CN"/>
              </w:rPr>
              <w:t>□A□B1□B2</w:t>
            </w:r>
          </w:p>
        </w:tc>
        <w:tc>
          <w:tcPr>
            <w:tcW w:w="874" w:type="pct"/>
            <w:gridSpan w:val="17"/>
            <w:vAlign w:val="center"/>
          </w:tcPr>
          <w:p w14:paraId="39679315">
            <w:pPr>
              <w:keepNext w:val="0"/>
              <w:keepLines w:val="0"/>
              <w:pageBreakBefore w:val="0"/>
              <w:widowControl w:val="0"/>
              <w:kinsoku/>
              <w:wordWrap/>
              <w:overflowPunct/>
              <w:topLinePunct w:val="0"/>
              <w:autoSpaceDE/>
              <w:autoSpaceDN/>
              <w:bidi w:val="0"/>
              <w:adjustRightInd/>
              <w:snapToGrid w:val="0"/>
              <w:ind w:right="70"/>
              <w:jc w:val="center"/>
              <w:textAlignment w:val="auto"/>
              <w:rPr>
                <w:rFonts w:hint="eastAsia" w:ascii="宋体" w:hAnsi="宋体" w:eastAsia="宋体" w:cs="宋体"/>
                <w:spacing w:val="8"/>
                <w:szCs w:val="22"/>
                <w:lang w:val="en-US" w:eastAsia="zh-CN"/>
              </w:rPr>
            </w:pPr>
            <w:r>
              <w:rPr>
                <w:rFonts w:hint="eastAsia" w:ascii="宋体" w:hAnsi="宋体" w:eastAsia="宋体" w:cs="宋体"/>
                <w:spacing w:val="8"/>
                <w:szCs w:val="22"/>
                <w:lang w:val="en-US" w:eastAsia="zh-CN"/>
              </w:rPr>
              <w:t>保温所在层数</w:t>
            </w:r>
          </w:p>
        </w:tc>
        <w:tc>
          <w:tcPr>
            <w:tcW w:w="1723" w:type="pct"/>
            <w:gridSpan w:val="12"/>
            <w:vAlign w:val="center"/>
          </w:tcPr>
          <w:p w14:paraId="3CEB33B0">
            <w:pPr>
              <w:keepNext w:val="0"/>
              <w:keepLines w:val="0"/>
              <w:pageBreakBefore w:val="0"/>
              <w:widowControl w:val="0"/>
              <w:kinsoku/>
              <w:wordWrap/>
              <w:overflowPunct/>
              <w:topLinePunct w:val="0"/>
              <w:autoSpaceDE/>
              <w:autoSpaceDN/>
              <w:bidi w:val="0"/>
              <w:adjustRightInd/>
              <w:snapToGrid w:val="0"/>
              <w:ind w:right="70"/>
              <w:jc w:val="center"/>
              <w:textAlignment w:val="auto"/>
              <w:rPr>
                <w:rFonts w:hint="eastAsia" w:ascii="宋体" w:hAnsi="宋体" w:eastAsia="宋体" w:cs="宋体"/>
                <w:spacing w:val="8"/>
                <w:szCs w:val="22"/>
                <w:lang w:val="en-US" w:eastAsia="zh-CN"/>
              </w:rPr>
            </w:pPr>
          </w:p>
        </w:tc>
      </w:tr>
      <w:tr w14:paraId="6497A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83" w:type="pct"/>
            <w:gridSpan w:val="6"/>
            <w:vAlign w:val="center"/>
          </w:tcPr>
          <w:p w14:paraId="67ACD6FE">
            <w:pPr>
              <w:keepNext w:val="0"/>
              <w:keepLines w:val="0"/>
              <w:pageBreakBefore w:val="0"/>
              <w:widowControl w:val="0"/>
              <w:kinsoku/>
              <w:wordWrap/>
              <w:overflowPunct/>
              <w:topLinePunct w:val="0"/>
              <w:autoSpaceDE/>
              <w:autoSpaceDN/>
              <w:bidi w:val="0"/>
              <w:adjustRightInd/>
              <w:snapToGrid w:val="0"/>
              <w:ind w:right="70"/>
              <w:jc w:val="center"/>
              <w:textAlignment w:val="auto"/>
              <w:rPr>
                <w:rFonts w:hint="eastAsia" w:ascii="宋体" w:hAnsi="宋体" w:eastAsia="宋体" w:cs="宋体"/>
                <w:spacing w:val="8"/>
                <w:szCs w:val="22"/>
                <w:lang w:val="en-US" w:eastAsia="zh-CN"/>
              </w:rPr>
            </w:pPr>
          </w:p>
        </w:tc>
        <w:tc>
          <w:tcPr>
            <w:tcW w:w="509" w:type="pct"/>
            <w:gridSpan w:val="2"/>
            <w:vAlign w:val="center"/>
          </w:tcPr>
          <w:p w14:paraId="5A67C7A3">
            <w:pPr>
              <w:keepNext w:val="0"/>
              <w:keepLines w:val="0"/>
              <w:pageBreakBefore w:val="0"/>
              <w:widowControl w:val="0"/>
              <w:kinsoku/>
              <w:wordWrap/>
              <w:overflowPunct/>
              <w:topLinePunct w:val="0"/>
              <w:autoSpaceDE/>
              <w:autoSpaceDN/>
              <w:bidi w:val="0"/>
              <w:adjustRightInd/>
              <w:snapToGrid w:val="0"/>
              <w:ind w:right="70"/>
              <w:jc w:val="center"/>
              <w:textAlignment w:val="auto"/>
              <w:rPr>
                <w:rFonts w:hint="eastAsia" w:ascii="宋体" w:hAnsi="宋体" w:eastAsia="宋体" w:cs="宋体"/>
                <w:spacing w:val="8"/>
                <w:szCs w:val="22"/>
                <w:lang w:val="en-US" w:eastAsia="zh-CN"/>
              </w:rPr>
            </w:pPr>
            <w:r>
              <w:rPr>
                <w:rFonts w:hint="eastAsia" w:ascii="宋体" w:hAnsi="宋体" w:eastAsia="宋体" w:cs="宋体"/>
                <w:spacing w:val="8"/>
                <w:szCs w:val="22"/>
                <w:lang w:val="en-US" w:eastAsia="zh-CN"/>
              </w:rPr>
              <w:t>保温部位</w:t>
            </w:r>
          </w:p>
        </w:tc>
        <w:tc>
          <w:tcPr>
            <w:tcW w:w="809" w:type="pct"/>
            <w:gridSpan w:val="6"/>
            <w:vAlign w:val="center"/>
          </w:tcPr>
          <w:p w14:paraId="679BF93D">
            <w:pPr>
              <w:keepNext w:val="0"/>
              <w:keepLines w:val="0"/>
              <w:pageBreakBefore w:val="0"/>
              <w:widowControl w:val="0"/>
              <w:kinsoku/>
              <w:wordWrap/>
              <w:overflowPunct/>
              <w:topLinePunct w:val="0"/>
              <w:autoSpaceDE/>
              <w:autoSpaceDN/>
              <w:bidi w:val="0"/>
              <w:adjustRightInd/>
              <w:snapToGrid w:val="0"/>
              <w:ind w:right="70"/>
              <w:jc w:val="center"/>
              <w:textAlignment w:val="auto"/>
              <w:rPr>
                <w:rFonts w:hint="eastAsia" w:ascii="宋体" w:hAnsi="宋体" w:eastAsia="宋体" w:cs="宋体"/>
                <w:spacing w:val="8"/>
                <w:szCs w:val="22"/>
                <w:lang w:val="en-US" w:eastAsia="zh-CN"/>
              </w:rPr>
            </w:pPr>
          </w:p>
        </w:tc>
        <w:tc>
          <w:tcPr>
            <w:tcW w:w="874" w:type="pct"/>
            <w:gridSpan w:val="17"/>
            <w:vAlign w:val="center"/>
          </w:tcPr>
          <w:p w14:paraId="104CAF13">
            <w:pPr>
              <w:keepNext w:val="0"/>
              <w:keepLines w:val="0"/>
              <w:pageBreakBefore w:val="0"/>
              <w:widowControl w:val="0"/>
              <w:kinsoku/>
              <w:wordWrap/>
              <w:overflowPunct/>
              <w:topLinePunct w:val="0"/>
              <w:autoSpaceDE/>
              <w:autoSpaceDN/>
              <w:bidi w:val="0"/>
              <w:adjustRightInd/>
              <w:snapToGrid w:val="0"/>
              <w:ind w:right="70"/>
              <w:jc w:val="center"/>
              <w:textAlignment w:val="auto"/>
              <w:rPr>
                <w:rFonts w:hint="eastAsia" w:ascii="宋体" w:hAnsi="宋体" w:eastAsia="宋体" w:cs="宋体"/>
                <w:spacing w:val="8"/>
                <w:szCs w:val="22"/>
                <w:lang w:val="en-US" w:eastAsia="zh-CN"/>
              </w:rPr>
            </w:pPr>
            <w:r>
              <w:rPr>
                <w:rFonts w:hint="eastAsia" w:ascii="宋体" w:hAnsi="宋体" w:eastAsia="宋体" w:cs="宋体"/>
                <w:spacing w:val="8"/>
                <w:szCs w:val="22"/>
                <w:lang w:val="en-US" w:eastAsia="zh-CN"/>
              </w:rPr>
              <w:t>保温材料</w:t>
            </w:r>
          </w:p>
        </w:tc>
        <w:tc>
          <w:tcPr>
            <w:tcW w:w="1723" w:type="pct"/>
            <w:gridSpan w:val="12"/>
            <w:vAlign w:val="center"/>
          </w:tcPr>
          <w:p w14:paraId="1BAB66E7">
            <w:pPr>
              <w:keepNext w:val="0"/>
              <w:keepLines w:val="0"/>
              <w:pageBreakBefore w:val="0"/>
              <w:widowControl w:val="0"/>
              <w:kinsoku/>
              <w:wordWrap/>
              <w:overflowPunct/>
              <w:topLinePunct w:val="0"/>
              <w:autoSpaceDE/>
              <w:autoSpaceDN/>
              <w:bidi w:val="0"/>
              <w:adjustRightInd/>
              <w:snapToGrid w:val="0"/>
              <w:ind w:right="70"/>
              <w:jc w:val="center"/>
              <w:textAlignment w:val="auto"/>
              <w:rPr>
                <w:rFonts w:hint="eastAsia" w:ascii="宋体" w:hAnsi="宋体" w:eastAsia="宋体" w:cs="宋体"/>
                <w:spacing w:val="8"/>
                <w:szCs w:val="22"/>
                <w:lang w:val="en-US" w:eastAsia="zh-CN"/>
              </w:rPr>
            </w:pPr>
          </w:p>
        </w:tc>
      </w:tr>
      <w:tr w14:paraId="476F7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083" w:type="pct"/>
            <w:gridSpan w:val="6"/>
            <w:vAlign w:val="top"/>
          </w:tcPr>
          <w:p w14:paraId="013E959A">
            <w:pPr>
              <w:keepNext w:val="0"/>
              <w:keepLines w:val="0"/>
              <w:pageBreakBefore w:val="0"/>
              <w:widowControl w:val="0"/>
              <w:kinsoku/>
              <w:wordWrap/>
              <w:overflowPunct/>
              <w:topLinePunct w:val="0"/>
              <w:autoSpaceDE/>
              <w:autoSpaceDN/>
              <w:bidi w:val="0"/>
              <w:adjustRightInd/>
              <w:snapToGrid w:val="0"/>
              <w:ind w:right="70"/>
              <w:textAlignment w:val="auto"/>
              <w:rPr>
                <w:rFonts w:hint="eastAsia" w:ascii="宋体" w:hAnsi="宋体" w:eastAsia="宋体" w:cs="宋体"/>
                <w:spacing w:val="8"/>
                <w:szCs w:val="22"/>
                <w:lang w:val="en-US" w:eastAsia="zh-CN"/>
              </w:rPr>
            </w:pPr>
          </w:p>
          <w:p w14:paraId="30023B8F">
            <w:pPr>
              <w:keepNext w:val="0"/>
              <w:keepLines w:val="0"/>
              <w:pageBreakBefore w:val="0"/>
              <w:widowControl w:val="0"/>
              <w:kinsoku/>
              <w:wordWrap/>
              <w:overflowPunct/>
              <w:topLinePunct w:val="0"/>
              <w:autoSpaceDE/>
              <w:autoSpaceDN/>
              <w:bidi w:val="0"/>
              <w:adjustRightInd/>
              <w:snapToGrid w:val="0"/>
              <w:ind w:right="70"/>
              <w:textAlignment w:val="auto"/>
              <w:rPr>
                <w:rFonts w:hint="eastAsia" w:ascii="宋体" w:hAnsi="宋体" w:eastAsia="宋体" w:cs="宋体"/>
                <w:spacing w:val="8"/>
                <w:szCs w:val="22"/>
                <w:lang w:val="en-US" w:eastAsia="zh-CN"/>
              </w:rPr>
            </w:pPr>
            <w:r>
              <w:rPr>
                <w:rFonts w:hint="eastAsia" w:ascii="宋体" w:hAnsi="宋体" w:eastAsia="宋体" w:cs="宋体"/>
                <w:spacing w:val="8"/>
                <w:szCs w:val="22"/>
                <w:lang w:val="en-US" w:eastAsia="zh-CN"/>
              </w:rPr>
              <w:t>消防设施及其他</w:t>
            </w:r>
          </w:p>
        </w:tc>
        <w:tc>
          <w:tcPr>
            <w:tcW w:w="3916" w:type="pct"/>
            <w:gridSpan w:val="37"/>
            <w:vAlign w:val="top"/>
          </w:tcPr>
          <w:p w14:paraId="7206237B">
            <w:pPr>
              <w:keepNext w:val="0"/>
              <w:keepLines w:val="0"/>
              <w:pageBreakBefore w:val="0"/>
              <w:widowControl w:val="0"/>
              <w:kinsoku/>
              <w:wordWrap/>
              <w:overflowPunct/>
              <w:topLinePunct w:val="0"/>
              <w:autoSpaceDE/>
              <w:autoSpaceDN/>
              <w:bidi w:val="0"/>
              <w:adjustRightInd/>
              <w:snapToGrid w:val="0"/>
              <w:ind w:right="70"/>
              <w:textAlignment w:val="auto"/>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□室内消火栓系统 □室外消火栓系统 □火灾自动报警系统 □自动喷水灭火系统</w:t>
            </w:r>
          </w:p>
          <w:p w14:paraId="384C51EB">
            <w:pPr>
              <w:keepNext w:val="0"/>
              <w:keepLines w:val="0"/>
              <w:pageBreakBefore w:val="0"/>
              <w:widowControl w:val="0"/>
              <w:kinsoku/>
              <w:wordWrap/>
              <w:overflowPunct/>
              <w:topLinePunct w:val="0"/>
              <w:autoSpaceDE/>
              <w:autoSpaceDN/>
              <w:bidi w:val="0"/>
              <w:adjustRightInd/>
              <w:snapToGrid w:val="0"/>
              <w:ind w:right="70"/>
              <w:textAlignment w:val="auto"/>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□气体灭火系统</w:t>
            </w:r>
            <w:r>
              <w:rPr>
                <w:rFonts w:hint="eastAsia" w:ascii="宋体" w:hAnsi="宋体" w:eastAsia="宋体" w:cs="宋体"/>
                <w:spacing w:val="8"/>
                <w:sz w:val="20"/>
                <w:szCs w:val="20"/>
                <w:lang w:val="en-US" w:eastAsia="zh-CN"/>
              </w:rPr>
              <w:tab/>
            </w:r>
            <w:r>
              <w:rPr>
                <w:rFonts w:hint="eastAsia" w:ascii="宋体" w:hAnsi="宋体" w:eastAsia="宋体" w:cs="宋体"/>
                <w:spacing w:val="8"/>
                <w:sz w:val="20"/>
                <w:szCs w:val="20"/>
                <w:lang w:val="en-US" w:eastAsia="zh-CN"/>
              </w:rPr>
              <w:t xml:space="preserve"> □泡沫灭火系统   □其他灭火系统</w:t>
            </w:r>
            <w:r>
              <w:rPr>
                <w:rFonts w:hint="eastAsia" w:ascii="宋体" w:hAnsi="宋体" w:eastAsia="宋体" w:cs="宋体"/>
                <w:spacing w:val="8"/>
                <w:sz w:val="20"/>
                <w:szCs w:val="20"/>
                <w:lang w:val="en-US" w:eastAsia="zh-CN"/>
              </w:rPr>
              <w:tab/>
            </w:r>
            <w:r>
              <w:rPr>
                <w:rFonts w:hint="eastAsia" w:ascii="宋体" w:hAnsi="宋体" w:eastAsia="宋体" w:cs="宋体"/>
                <w:spacing w:val="8"/>
                <w:sz w:val="20"/>
                <w:szCs w:val="20"/>
                <w:lang w:val="en-US" w:eastAsia="zh-CN"/>
              </w:rPr>
              <w:t xml:space="preserve">  □疏散指示标志</w:t>
            </w:r>
          </w:p>
          <w:p w14:paraId="470C3CC6">
            <w:pPr>
              <w:keepNext w:val="0"/>
              <w:keepLines w:val="0"/>
              <w:pageBreakBefore w:val="0"/>
              <w:widowControl w:val="0"/>
              <w:kinsoku/>
              <w:wordWrap/>
              <w:overflowPunct/>
              <w:topLinePunct w:val="0"/>
              <w:autoSpaceDE/>
              <w:autoSpaceDN/>
              <w:bidi w:val="0"/>
              <w:adjustRightInd/>
              <w:snapToGrid w:val="0"/>
              <w:ind w:right="70"/>
              <w:textAlignment w:val="auto"/>
              <w:rPr>
                <w:rFonts w:hint="eastAsia" w:ascii="宋体" w:hAnsi="宋体" w:eastAsia="宋体" w:cs="宋体"/>
                <w:spacing w:val="8"/>
                <w:szCs w:val="22"/>
                <w:lang w:val="en-US" w:eastAsia="zh-CN"/>
              </w:rPr>
            </w:pPr>
            <w:r>
              <w:rPr>
                <w:rFonts w:hint="eastAsia" w:ascii="宋体" w:hAnsi="宋体" w:eastAsia="宋体" w:cs="宋体"/>
                <w:spacing w:val="8"/>
                <w:sz w:val="20"/>
                <w:szCs w:val="20"/>
                <w:lang w:val="en-US" w:eastAsia="zh-CN"/>
              </w:rPr>
              <w:t>□消防应急照明</w:t>
            </w:r>
            <w:r>
              <w:rPr>
                <w:rFonts w:hint="eastAsia" w:ascii="宋体" w:hAnsi="宋体" w:eastAsia="宋体" w:cs="宋体"/>
                <w:spacing w:val="8"/>
                <w:sz w:val="20"/>
                <w:szCs w:val="20"/>
                <w:lang w:val="en-US" w:eastAsia="zh-CN"/>
              </w:rPr>
              <w:tab/>
            </w:r>
            <w:r>
              <w:rPr>
                <w:rFonts w:hint="eastAsia" w:ascii="宋体" w:hAnsi="宋体" w:eastAsia="宋体" w:cs="宋体"/>
                <w:spacing w:val="8"/>
                <w:sz w:val="20"/>
                <w:szCs w:val="20"/>
                <w:lang w:val="en-US" w:eastAsia="zh-CN"/>
              </w:rPr>
              <w:t xml:space="preserve"> □防烟排烟系统</w:t>
            </w:r>
            <w:r>
              <w:rPr>
                <w:rFonts w:hint="eastAsia" w:ascii="宋体" w:hAnsi="宋体" w:eastAsia="宋体" w:cs="宋体"/>
                <w:spacing w:val="8"/>
                <w:sz w:val="20"/>
                <w:szCs w:val="20"/>
                <w:lang w:val="en-US" w:eastAsia="zh-CN"/>
              </w:rPr>
              <w:tab/>
            </w:r>
            <w:r>
              <w:rPr>
                <w:rFonts w:hint="eastAsia" w:ascii="宋体" w:hAnsi="宋体" w:eastAsia="宋体" w:cs="宋体"/>
                <w:spacing w:val="8"/>
                <w:sz w:val="20"/>
                <w:szCs w:val="20"/>
                <w:lang w:val="en-US" w:eastAsia="zh-CN"/>
              </w:rPr>
              <w:t xml:space="preserve">   □消防电梯</w:t>
            </w:r>
            <w:r>
              <w:rPr>
                <w:rFonts w:hint="eastAsia" w:ascii="宋体" w:hAnsi="宋体" w:eastAsia="宋体" w:cs="宋体"/>
                <w:spacing w:val="8"/>
                <w:sz w:val="20"/>
                <w:szCs w:val="20"/>
                <w:lang w:val="en-US" w:eastAsia="zh-CN"/>
              </w:rPr>
              <w:tab/>
            </w:r>
            <w:r>
              <w:rPr>
                <w:rFonts w:hint="eastAsia" w:ascii="宋体" w:hAnsi="宋体" w:eastAsia="宋体" w:cs="宋体"/>
                <w:spacing w:val="8"/>
                <w:sz w:val="20"/>
                <w:szCs w:val="20"/>
                <w:lang w:val="en-US" w:eastAsia="zh-CN"/>
              </w:rPr>
              <w:t xml:space="preserve">      □灭火器</w:t>
            </w:r>
            <w:r>
              <w:rPr>
                <w:rFonts w:hint="eastAsia" w:ascii="宋体" w:hAnsi="宋体" w:eastAsia="宋体" w:cs="宋体"/>
                <w:spacing w:val="8"/>
                <w:sz w:val="20"/>
                <w:szCs w:val="20"/>
                <w:lang w:val="en-US" w:eastAsia="zh-CN"/>
              </w:rPr>
              <w:tab/>
            </w:r>
            <w:r>
              <w:rPr>
                <w:rFonts w:hint="eastAsia" w:ascii="宋体" w:hAnsi="宋体" w:eastAsia="宋体" w:cs="宋体"/>
                <w:spacing w:val="8"/>
                <w:sz w:val="20"/>
                <w:szCs w:val="20"/>
                <w:lang w:val="en-US" w:eastAsia="zh-CN"/>
              </w:rPr>
              <w:t xml:space="preserve"> □其他</w:t>
            </w:r>
          </w:p>
        </w:tc>
      </w:tr>
      <w:tr w14:paraId="73185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083" w:type="pct"/>
            <w:gridSpan w:val="6"/>
            <w:vAlign w:val="top"/>
          </w:tcPr>
          <w:p w14:paraId="5F6320B0">
            <w:pPr>
              <w:keepNext w:val="0"/>
              <w:keepLines w:val="0"/>
              <w:pageBreakBefore w:val="0"/>
              <w:widowControl w:val="0"/>
              <w:kinsoku/>
              <w:wordWrap/>
              <w:overflowPunct/>
              <w:topLinePunct w:val="0"/>
              <w:autoSpaceDE/>
              <w:autoSpaceDN/>
              <w:bidi w:val="0"/>
              <w:adjustRightInd/>
              <w:snapToGrid w:val="0"/>
              <w:spacing w:before="10"/>
              <w:jc w:val="both"/>
              <w:textAlignment w:val="auto"/>
              <w:rPr>
                <w:rFonts w:hint="eastAsia" w:ascii="宋体" w:hAnsi="宋体" w:eastAsia="宋体" w:cs="宋体"/>
                <w:kern w:val="2"/>
                <w:sz w:val="21"/>
                <w:szCs w:val="21"/>
                <w:lang w:val="en-US" w:eastAsia="zh-CN" w:bidi="ar-SA"/>
              </w:rPr>
            </w:pPr>
          </w:p>
          <w:p w14:paraId="46DAF95C">
            <w:pPr>
              <w:keepNext w:val="0"/>
              <w:keepLines w:val="0"/>
              <w:pageBreakBefore w:val="0"/>
              <w:widowControl w:val="0"/>
              <w:kinsoku/>
              <w:wordWrap/>
              <w:overflowPunct/>
              <w:topLinePunct w:val="0"/>
              <w:autoSpaceDE/>
              <w:autoSpaceDN/>
              <w:bidi w:val="0"/>
              <w:adjustRightInd/>
              <w:snapToGrid w:val="0"/>
              <w:ind w:left="131" w:leftChars="0" w:right="125" w:rightChars="0"/>
              <w:jc w:val="center"/>
              <w:textAlignment w:val="auto"/>
              <w:rPr>
                <w:rFonts w:hint="eastAsia" w:ascii="宋体" w:hAnsi="宋体" w:eastAsia="宋体" w:cs="宋体"/>
                <w:spacing w:val="8"/>
                <w:kern w:val="2"/>
                <w:sz w:val="21"/>
                <w:szCs w:val="22"/>
                <w:lang w:val="en-US" w:eastAsia="zh-CN" w:bidi="ar-SA"/>
              </w:rPr>
            </w:pPr>
            <w:r>
              <w:rPr>
                <w:rFonts w:hint="eastAsia" w:ascii="宋体" w:hAnsi="宋体" w:eastAsia="宋体" w:cs="宋体"/>
                <w:kern w:val="2"/>
                <w:sz w:val="21"/>
                <w:szCs w:val="21"/>
                <w:lang w:val="en-US" w:eastAsia="zh-CN" w:bidi="ar-SA"/>
              </w:rPr>
              <w:t>工程简要说明</w:t>
            </w:r>
          </w:p>
        </w:tc>
        <w:tc>
          <w:tcPr>
            <w:tcW w:w="3916" w:type="pct"/>
            <w:gridSpan w:val="37"/>
            <w:vAlign w:val="top"/>
          </w:tcPr>
          <w:p w14:paraId="3A3CB5D1">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kern w:val="2"/>
                <w:sz w:val="21"/>
                <w:szCs w:val="21"/>
                <w:lang w:val="en-US" w:eastAsia="zh-CN" w:bidi="ar-SA"/>
              </w:rPr>
            </w:pPr>
          </w:p>
        </w:tc>
      </w:tr>
      <w:tr w14:paraId="47F7D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83" w:type="pct"/>
            <w:gridSpan w:val="6"/>
            <w:vAlign w:val="center"/>
          </w:tcPr>
          <w:p w14:paraId="729D5480">
            <w:pPr>
              <w:keepNext w:val="0"/>
              <w:keepLines w:val="0"/>
              <w:pageBreakBefore w:val="0"/>
              <w:widowControl w:val="0"/>
              <w:kinsoku/>
              <w:wordWrap/>
              <w:overflowPunct/>
              <w:topLinePunct w:val="0"/>
              <w:autoSpaceDE/>
              <w:autoSpaceDN/>
              <w:bidi w:val="0"/>
              <w:adjustRightInd/>
              <w:snapToGrid w:val="0"/>
              <w:ind w:left="108" w:right="70"/>
              <w:jc w:val="center"/>
              <w:textAlignment w:val="auto"/>
              <w:rPr>
                <w:rFonts w:ascii="Calibri" w:hAnsi="Calibri" w:eastAsia="宋体" w:cs="黑体"/>
                <w:szCs w:val="22"/>
              </w:rPr>
            </w:pPr>
          </w:p>
        </w:tc>
        <w:tc>
          <w:tcPr>
            <w:tcW w:w="509" w:type="pct"/>
            <w:gridSpan w:val="2"/>
            <w:vAlign w:val="center"/>
          </w:tcPr>
          <w:p w14:paraId="6A3D72B5">
            <w:pPr>
              <w:keepNext w:val="0"/>
              <w:keepLines w:val="0"/>
              <w:pageBreakBefore w:val="0"/>
              <w:widowControl w:val="0"/>
              <w:kinsoku/>
              <w:wordWrap/>
              <w:overflowPunct/>
              <w:topLinePunct w:val="0"/>
              <w:autoSpaceDE/>
              <w:autoSpaceDN/>
              <w:bidi w:val="0"/>
              <w:adjustRightInd/>
              <w:snapToGrid w:val="0"/>
              <w:ind w:right="70"/>
              <w:jc w:val="both"/>
              <w:textAlignment w:val="auto"/>
              <w:rPr>
                <w:rFonts w:hint="eastAsia" w:ascii="黑体" w:hAnsi="黑体" w:eastAsia="黑体" w:cs="黑体"/>
                <w:b/>
                <w:sz w:val="24"/>
                <w:szCs w:val="22"/>
                <w:lang w:val="en-US" w:eastAsia="zh-CN"/>
              </w:rPr>
            </w:pPr>
            <w:r>
              <w:rPr>
                <w:rFonts w:hint="eastAsia" w:ascii="宋体" w:hAnsi="宋体" w:eastAsia="宋体" w:cs="黑体"/>
                <w:szCs w:val="22"/>
              </w:rPr>
              <w:t>□委托处理</w:t>
            </w:r>
          </w:p>
        </w:tc>
        <w:tc>
          <w:tcPr>
            <w:tcW w:w="991" w:type="pct"/>
            <w:gridSpan w:val="9"/>
            <w:vAlign w:val="center"/>
          </w:tcPr>
          <w:p w14:paraId="0ADE4BC3">
            <w:pPr>
              <w:keepNext w:val="0"/>
              <w:keepLines w:val="0"/>
              <w:pageBreakBefore w:val="0"/>
              <w:widowControl w:val="0"/>
              <w:kinsoku/>
              <w:wordWrap/>
              <w:overflowPunct/>
              <w:topLinePunct w:val="0"/>
              <w:autoSpaceDE/>
              <w:autoSpaceDN/>
              <w:bidi w:val="0"/>
              <w:adjustRightInd/>
              <w:snapToGrid w:val="0"/>
              <w:ind w:left="108" w:right="70"/>
              <w:jc w:val="center"/>
              <w:textAlignment w:val="auto"/>
              <w:rPr>
                <w:rFonts w:hint="eastAsia" w:ascii="黑体" w:hAnsi="黑体" w:eastAsia="黑体" w:cs="黑体"/>
                <w:b/>
                <w:sz w:val="24"/>
                <w:szCs w:val="22"/>
                <w:lang w:val="en-US" w:eastAsia="zh-CN"/>
              </w:rPr>
            </w:pPr>
          </w:p>
        </w:tc>
        <w:tc>
          <w:tcPr>
            <w:tcW w:w="2416" w:type="pct"/>
            <w:gridSpan w:val="26"/>
            <w:vAlign w:val="center"/>
          </w:tcPr>
          <w:p w14:paraId="5B358757">
            <w:pPr>
              <w:keepNext w:val="0"/>
              <w:keepLines w:val="0"/>
              <w:pageBreakBefore w:val="0"/>
              <w:widowControl w:val="0"/>
              <w:kinsoku/>
              <w:wordWrap/>
              <w:overflowPunct/>
              <w:topLinePunct w:val="0"/>
              <w:autoSpaceDE/>
              <w:autoSpaceDN/>
              <w:bidi w:val="0"/>
              <w:adjustRightInd/>
              <w:snapToGrid w:val="0"/>
              <w:ind w:left="108" w:right="70"/>
              <w:jc w:val="center"/>
              <w:textAlignment w:val="auto"/>
              <w:rPr>
                <w:rFonts w:hint="eastAsia" w:ascii="黑体" w:hAnsi="黑体" w:eastAsia="黑体" w:cs="黑体"/>
                <w:b/>
                <w:sz w:val="24"/>
                <w:szCs w:val="22"/>
                <w:lang w:val="en-US" w:eastAsia="zh-CN"/>
              </w:rPr>
            </w:pPr>
          </w:p>
        </w:tc>
      </w:tr>
      <w:tr w14:paraId="51604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000" w:type="pct"/>
            <w:gridSpan w:val="43"/>
            <w:vAlign w:val="center"/>
          </w:tcPr>
          <w:p w14:paraId="7347F014">
            <w:pPr>
              <w:keepNext w:val="0"/>
              <w:keepLines w:val="0"/>
              <w:pageBreakBefore w:val="0"/>
              <w:widowControl w:val="0"/>
              <w:kinsoku/>
              <w:wordWrap/>
              <w:overflowPunct/>
              <w:topLinePunct w:val="0"/>
              <w:autoSpaceDE/>
              <w:autoSpaceDN/>
              <w:bidi w:val="0"/>
              <w:adjustRightInd/>
              <w:snapToGrid w:val="0"/>
              <w:ind w:left="108" w:right="70"/>
              <w:jc w:val="center"/>
              <w:textAlignment w:val="auto"/>
              <w:rPr>
                <w:rFonts w:hint="default" w:ascii="Calibri" w:hAnsi="Calibri" w:eastAsia="宋体" w:cs="黑体"/>
                <w:color w:val="FF0000"/>
                <w:sz w:val="21"/>
                <w:szCs w:val="20"/>
                <w:lang w:val="en-US" w:eastAsia="zh-CN"/>
              </w:rPr>
            </w:pPr>
            <w:r>
              <w:rPr>
                <w:rFonts w:hint="eastAsia" w:ascii="黑体" w:hAnsi="黑体" w:eastAsia="黑体" w:cs="黑体"/>
                <w:b/>
                <w:sz w:val="24"/>
                <w:szCs w:val="22"/>
                <w:lang w:val="en-US" w:eastAsia="zh-CN"/>
              </w:rPr>
              <w:t>其他信息</w:t>
            </w:r>
          </w:p>
        </w:tc>
      </w:tr>
      <w:tr w14:paraId="4D52B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083" w:type="pct"/>
            <w:gridSpan w:val="6"/>
            <w:vAlign w:val="center"/>
          </w:tcPr>
          <w:p w14:paraId="6ED3163F">
            <w:pPr>
              <w:keepNext w:val="0"/>
              <w:keepLines w:val="0"/>
              <w:pageBreakBefore w:val="0"/>
              <w:widowControl w:val="0"/>
              <w:kinsoku/>
              <w:wordWrap/>
              <w:overflowPunct/>
              <w:topLinePunct w:val="0"/>
              <w:autoSpaceDE/>
              <w:autoSpaceDN/>
              <w:bidi w:val="0"/>
              <w:adjustRightInd/>
              <w:snapToGrid w:val="0"/>
              <w:ind w:left="108" w:right="70"/>
              <w:jc w:val="center"/>
              <w:textAlignment w:val="auto"/>
              <w:rPr>
                <w:rFonts w:hint="eastAsia" w:ascii="Calibri" w:hAnsi="Calibri" w:eastAsia="宋体" w:cs="黑体"/>
                <w:color w:val="FF0000"/>
                <w:sz w:val="24"/>
                <w:szCs w:val="22"/>
              </w:rPr>
            </w:pPr>
            <w:r>
              <w:rPr>
                <w:rFonts w:hint="eastAsia" w:ascii="Calibri" w:hAnsi="Calibri" w:eastAsia="宋体" w:cs="黑体"/>
                <w:sz w:val="24"/>
                <w:szCs w:val="22"/>
              </w:rPr>
              <w:t>项目立项所属区划</w:t>
            </w:r>
          </w:p>
        </w:tc>
        <w:tc>
          <w:tcPr>
            <w:tcW w:w="509" w:type="pct"/>
            <w:gridSpan w:val="2"/>
            <w:vAlign w:val="center"/>
          </w:tcPr>
          <w:p w14:paraId="66FC5D87">
            <w:pPr>
              <w:keepNext w:val="0"/>
              <w:keepLines w:val="0"/>
              <w:pageBreakBefore w:val="0"/>
              <w:widowControl w:val="0"/>
              <w:kinsoku/>
              <w:wordWrap/>
              <w:overflowPunct/>
              <w:topLinePunct w:val="0"/>
              <w:autoSpaceDE/>
              <w:autoSpaceDN/>
              <w:bidi w:val="0"/>
              <w:adjustRightInd/>
              <w:snapToGrid w:val="0"/>
              <w:ind w:left="108" w:right="70"/>
              <w:jc w:val="center"/>
              <w:textAlignment w:val="auto"/>
              <w:rPr>
                <w:rFonts w:hint="eastAsia" w:ascii="黑体" w:hAnsi="黑体" w:eastAsia="黑体" w:cs="黑体"/>
                <w:b/>
                <w:color w:val="FF0000"/>
                <w:sz w:val="24"/>
                <w:szCs w:val="22"/>
              </w:rPr>
            </w:pPr>
          </w:p>
        </w:tc>
        <w:tc>
          <w:tcPr>
            <w:tcW w:w="752" w:type="pct"/>
            <w:gridSpan w:val="5"/>
            <w:vAlign w:val="center"/>
          </w:tcPr>
          <w:p w14:paraId="5DE3CF80">
            <w:pPr>
              <w:keepNext w:val="0"/>
              <w:keepLines w:val="0"/>
              <w:pageBreakBefore w:val="0"/>
              <w:widowControl w:val="0"/>
              <w:kinsoku/>
              <w:wordWrap/>
              <w:overflowPunct/>
              <w:topLinePunct w:val="0"/>
              <w:autoSpaceDE/>
              <w:autoSpaceDN/>
              <w:bidi w:val="0"/>
              <w:adjustRightInd/>
              <w:snapToGrid w:val="0"/>
              <w:ind w:left="108" w:right="70"/>
              <w:jc w:val="center"/>
              <w:textAlignment w:val="auto"/>
              <w:rPr>
                <w:rFonts w:hint="eastAsia" w:ascii="Calibri" w:hAnsi="Calibri" w:eastAsia="宋体" w:cs="黑体"/>
                <w:sz w:val="24"/>
                <w:szCs w:val="22"/>
              </w:rPr>
            </w:pPr>
            <w:r>
              <w:rPr>
                <w:rFonts w:hint="eastAsia" w:ascii="Calibri" w:hAnsi="Calibri" w:eastAsia="宋体" w:cs="黑体"/>
                <w:sz w:val="24"/>
                <w:szCs w:val="22"/>
              </w:rPr>
              <w:t>是否采用“建成即使用”审批模式</w:t>
            </w:r>
          </w:p>
        </w:tc>
        <w:tc>
          <w:tcPr>
            <w:tcW w:w="2655" w:type="pct"/>
            <w:gridSpan w:val="30"/>
            <w:vAlign w:val="center"/>
          </w:tcPr>
          <w:p w14:paraId="0EE8F498">
            <w:pPr>
              <w:keepNext w:val="0"/>
              <w:keepLines w:val="0"/>
              <w:pageBreakBefore w:val="0"/>
              <w:widowControl w:val="0"/>
              <w:kinsoku/>
              <w:wordWrap/>
              <w:overflowPunct/>
              <w:topLinePunct w:val="0"/>
              <w:autoSpaceDE/>
              <w:autoSpaceDN/>
              <w:bidi w:val="0"/>
              <w:adjustRightInd/>
              <w:snapToGrid w:val="0"/>
              <w:ind w:left="108" w:right="70"/>
              <w:jc w:val="left"/>
              <w:textAlignment w:val="auto"/>
              <w:rPr>
                <w:rFonts w:hint="eastAsia" w:ascii="Calibri" w:hAnsi="Calibri" w:eastAsia="宋体" w:cs="黑体"/>
                <w:color w:val="FF0000"/>
                <w:sz w:val="24"/>
                <w:szCs w:val="22"/>
                <w:lang w:eastAsia="zh-CN"/>
              </w:rPr>
            </w:pPr>
            <w:r>
              <w:rPr>
                <w:rFonts w:hint="eastAsia" w:ascii="Calibri" w:hAnsi="Calibri" w:eastAsia="宋体" w:cs="黑体"/>
                <w:color w:val="FF0000"/>
                <w:sz w:val="21"/>
                <w:szCs w:val="20"/>
                <w:lang w:eastAsia="zh-CN"/>
              </w:rPr>
              <w:t>工业仓储类项目根据需要可以填“是”或“否”；其他项目请填“否”。</w:t>
            </w:r>
          </w:p>
        </w:tc>
      </w:tr>
      <w:tr w14:paraId="0ACCCB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83" w:type="pct"/>
            <w:gridSpan w:val="6"/>
            <w:vAlign w:val="center"/>
          </w:tcPr>
          <w:p w14:paraId="431523DF">
            <w:pPr>
              <w:keepNext w:val="0"/>
              <w:keepLines w:val="0"/>
              <w:pageBreakBefore w:val="0"/>
              <w:widowControl w:val="0"/>
              <w:kinsoku/>
              <w:wordWrap/>
              <w:overflowPunct/>
              <w:topLinePunct w:val="0"/>
              <w:autoSpaceDE/>
              <w:autoSpaceDN/>
              <w:bidi w:val="0"/>
              <w:adjustRightInd/>
              <w:snapToGrid w:val="0"/>
              <w:ind w:left="108" w:right="70"/>
              <w:jc w:val="center"/>
              <w:textAlignment w:val="auto"/>
              <w:rPr>
                <w:rFonts w:hint="eastAsia" w:ascii="Calibri" w:hAnsi="Calibri" w:eastAsia="宋体" w:cs="黑体"/>
                <w:sz w:val="24"/>
                <w:szCs w:val="22"/>
              </w:rPr>
            </w:pPr>
            <w:r>
              <w:rPr>
                <w:rFonts w:hint="eastAsia" w:ascii="Calibri" w:hAnsi="Calibri" w:eastAsia="宋体" w:cs="黑体"/>
                <w:sz w:val="24"/>
                <w:szCs w:val="22"/>
              </w:rPr>
              <w:t>图审合格书编号</w:t>
            </w:r>
          </w:p>
        </w:tc>
        <w:tc>
          <w:tcPr>
            <w:tcW w:w="509" w:type="pct"/>
            <w:gridSpan w:val="2"/>
            <w:vAlign w:val="center"/>
          </w:tcPr>
          <w:p w14:paraId="775DB798">
            <w:pPr>
              <w:keepNext w:val="0"/>
              <w:keepLines w:val="0"/>
              <w:pageBreakBefore w:val="0"/>
              <w:widowControl w:val="0"/>
              <w:kinsoku/>
              <w:wordWrap/>
              <w:overflowPunct/>
              <w:topLinePunct w:val="0"/>
              <w:autoSpaceDE/>
              <w:autoSpaceDN/>
              <w:bidi w:val="0"/>
              <w:adjustRightInd/>
              <w:snapToGrid w:val="0"/>
              <w:ind w:left="108" w:right="70"/>
              <w:jc w:val="center"/>
              <w:textAlignment w:val="auto"/>
              <w:rPr>
                <w:rFonts w:hint="eastAsia" w:ascii="Calibri" w:hAnsi="Calibri" w:eastAsia="宋体" w:cs="黑体"/>
                <w:color w:val="FF0000"/>
                <w:sz w:val="24"/>
                <w:szCs w:val="22"/>
              </w:rPr>
            </w:pPr>
          </w:p>
        </w:tc>
        <w:tc>
          <w:tcPr>
            <w:tcW w:w="752" w:type="pct"/>
            <w:gridSpan w:val="5"/>
            <w:vAlign w:val="center"/>
          </w:tcPr>
          <w:p w14:paraId="04E2A5A1">
            <w:pPr>
              <w:keepNext w:val="0"/>
              <w:keepLines w:val="0"/>
              <w:pageBreakBefore w:val="0"/>
              <w:widowControl w:val="0"/>
              <w:kinsoku/>
              <w:wordWrap/>
              <w:overflowPunct/>
              <w:topLinePunct w:val="0"/>
              <w:autoSpaceDE/>
              <w:autoSpaceDN/>
              <w:bidi w:val="0"/>
              <w:adjustRightInd/>
              <w:snapToGrid w:val="0"/>
              <w:ind w:left="108" w:right="70"/>
              <w:jc w:val="center"/>
              <w:textAlignment w:val="auto"/>
              <w:rPr>
                <w:rFonts w:hint="eastAsia" w:ascii="Calibri" w:hAnsi="Calibri" w:eastAsia="宋体" w:cs="黑体"/>
                <w:sz w:val="24"/>
                <w:szCs w:val="22"/>
              </w:rPr>
            </w:pPr>
            <w:r>
              <w:rPr>
                <w:rFonts w:hint="eastAsia" w:ascii="Calibri" w:hAnsi="Calibri" w:eastAsia="宋体" w:cs="黑体"/>
                <w:sz w:val="24"/>
                <w:szCs w:val="22"/>
              </w:rPr>
              <w:t>中标通知书编号</w:t>
            </w:r>
          </w:p>
        </w:tc>
        <w:tc>
          <w:tcPr>
            <w:tcW w:w="2655" w:type="pct"/>
            <w:gridSpan w:val="30"/>
            <w:vAlign w:val="center"/>
          </w:tcPr>
          <w:p w14:paraId="7ED0B52F">
            <w:pPr>
              <w:keepNext w:val="0"/>
              <w:keepLines w:val="0"/>
              <w:pageBreakBefore w:val="0"/>
              <w:widowControl w:val="0"/>
              <w:kinsoku/>
              <w:wordWrap/>
              <w:overflowPunct/>
              <w:topLinePunct w:val="0"/>
              <w:autoSpaceDE/>
              <w:autoSpaceDN/>
              <w:bidi w:val="0"/>
              <w:adjustRightInd/>
              <w:snapToGrid w:val="0"/>
              <w:ind w:left="108" w:right="70"/>
              <w:textAlignment w:val="auto"/>
              <w:rPr>
                <w:rFonts w:hint="eastAsia" w:ascii="Calibri" w:hAnsi="Calibri" w:eastAsia="宋体" w:cs="黑体"/>
                <w:color w:val="FF0000"/>
                <w:sz w:val="24"/>
                <w:szCs w:val="22"/>
              </w:rPr>
            </w:pPr>
          </w:p>
        </w:tc>
      </w:tr>
      <w:tr w14:paraId="3D7B76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000" w:type="pct"/>
            <w:gridSpan w:val="43"/>
            <w:vAlign w:val="center"/>
          </w:tcPr>
          <w:p w14:paraId="2CC3B875">
            <w:pPr>
              <w:keepNext w:val="0"/>
              <w:keepLines w:val="0"/>
              <w:pageBreakBefore w:val="0"/>
              <w:widowControl w:val="0"/>
              <w:kinsoku/>
              <w:wordWrap/>
              <w:overflowPunct/>
              <w:topLinePunct w:val="0"/>
              <w:autoSpaceDE/>
              <w:autoSpaceDN/>
              <w:bidi w:val="0"/>
              <w:adjustRightInd/>
              <w:snapToGrid w:val="0"/>
              <w:ind w:left="108" w:right="70"/>
              <w:jc w:val="center"/>
              <w:textAlignment w:val="auto"/>
              <w:rPr>
                <w:rFonts w:hint="eastAsia" w:ascii="Calibri" w:hAnsi="Calibri" w:eastAsia="宋体" w:cs="黑体"/>
                <w:sz w:val="24"/>
                <w:szCs w:val="22"/>
              </w:rPr>
            </w:pPr>
            <w:r>
              <w:rPr>
                <w:rFonts w:hint="eastAsia" w:ascii="黑体" w:hAnsi="黑体" w:eastAsia="黑体" w:cs="黑体"/>
                <w:b/>
                <w:sz w:val="24"/>
                <w:szCs w:val="22"/>
              </w:rPr>
              <w:t>工程参建方单位基本信息</w:t>
            </w:r>
          </w:p>
        </w:tc>
      </w:tr>
      <w:tr w14:paraId="5D4FF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83" w:type="pct"/>
            <w:gridSpan w:val="6"/>
            <w:vAlign w:val="center"/>
          </w:tcPr>
          <w:p w14:paraId="61061FC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建设单位名称</w:t>
            </w:r>
          </w:p>
        </w:tc>
        <w:tc>
          <w:tcPr>
            <w:tcW w:w="3916" w:type="pct"/>
            <w:gridSpan w:val="37"/>
            <w:vAlign w:val="top"/>
          </w:tcPr>
          <w:p w14:paraId="4248564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r>
      <w:tr w14:paraId="05B8B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83" w:type="pct"/>
            <w:gridSpan w:val="6"/>
            <w:vAlign w:val="center"/>
          </w:tcPr>
          <w:p w14:paraId="0DBF53F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sz w:val="24"/>
                <w:szCs w:val="22"/>
              </w:rPr>
            </w:pPr>
            <w:r>
              <w:rPr>
                <w:rFonts w:hint="eastAsia" w:ascii="Calibri" w:hAnsi="Calibri" w:eastAsia="宋体" w:cs="黑体"/>
                <w:sz w:val="24"/>
                <w:szCs w:val="22"/>
              </w:rPr>
              <w:t>施工单位名称</w:t>
            </w:r>
          </w:p>
        </w:tc>
        <w:tc>
          <w:tcPr>
            <w:tcW w:w="3916" w:type="pct"/>
            <w:gridSpan w:val="37"/>
            <w:vAlign w:val="center"/>
          </w:tcPr>
          <w:p w14:paraId="699C0DEB">
            <w:pPr>
              <w:keepNext w:val="0"/>
              <w:keepLines w:val="0"/>
              <w:pageBreakBefore w:val="0"/>
              <w:widowControl w:val="0"/>
              <w:kinsoku/>
              <w:wordWrap/>
              <w:overflowPunct/>
              <w:topLinePunct w:val="0"/>
              <w:autoSpaceDE/>
              <w:autoSpaceDN/>
              <w:bidi w:val="0"/>
              <w:adjustRightInd/>
              <w:snapToGrid w:val="0"/>
              <w:jc w:val="center"/>
              <w:textAlignment w:val="auto"/>
              <w:rPr>
                <w:rFonts w:ascii="Calibri" w:hAnsi="Calibri" w:eastAsia="宋体" w:cs="黑体"/>
                <w:szCs w:val="22"/>
              </w:rPr>
            </w:pPr>
          </w:p>
        </w:tc>
      </w:tr>
      <w:tr w14:paraId="0978A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83" w:type="pct"/>
            <w:gridSpan w:val="6"/>
            <w:vAlign w:val="center"/>
          </w:tcPr>
          <w:p w14:paraId="501CE3B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sz w:val="24"/>
                <w:szCs w:val="22"/>
              </w:rPr>
            </w:pPr>
            <w:r>
              <w:rPr>
                <w:rFonts w:hint="eastAsia" w:ascii="Calibri" w:hAnsi="Calibri" w:eastAsia="宋体" w:cs="黑体"/>
                <w:sz w:val="24"/>
                <w:szCs w:val="22"/>
              </w:rPr>
              <w:t>监理单位名称</w:t>
            </w:r>
          </w:p>
        </w:tc>
        <w:tc>
          <w:tcPr>
            <w:tcW w:w="3916" w:type="pct"/>
            <w:gridSpan w:val="37"/>
            <w:vAlign w:val="center"/>
          </w:tcPr>
          <w:p w14:paraId="7A612BBC">
            <w:pPr>
              <w:keepNext w:val="0"/>
              <w:keepLines w:val="0"/>
              <w:pageBreakBefore w:val="0"/>
              <w:widowControl w:val="0"/>
              <w:kinsoku/>
              <w:wordWrap/>
              <w:overflowPunct/>
              <w:topLinePunct w:val="0"/>
              <w:autoSpaceDE/>
              <w:autoSpaceDN/>
              <w:bidi w:val="0"/>
              <w:adjustRightInd/>
              <w:snapToGrid w:val="0"/>
              <w:jc w:val="center"/>
              <w:textAlignment w:val="auto"/>
              <w:rPr>
                <w:rFonts w:ascii="Calibri" w:hAnsi="Calibri" w:eastAsia="宋体" w:cs="黑体"/>
                <w:szCs w:val="22"/>
              </w:rPr>
            </w:pPr>
          </w:p>
        </w:tc>
      </w:tr>
      <w:tr w14:paraId="4B02A0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83" w:type="pct"/>
            <w:gridSpan w:val="6"/>
            <w:vAlign w:val="center"/>
          </w:tcPr>
          <w:p w14:paraId="4F021D0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sz w:val="24"/>
                <w:szCs w:val="22"/>
              </w:rPr>
            </w:pPr>
            <w:r>
              <w:rPr>
                <w:rFonts w:hint="eastAsia" w:ascii="Calibri" w:hAnsi="Calibri" w:eastAsia="宋体" w:cs="黑体"/>
                <w:sz w:val="24"/>
                <w:szCs w:val="22"/>
              </w:rPr>
              <w:t>勘察单位名称</w:t>
            </w:r>
            <w:r>
              <w:rPr>
                <w:rFonts w:hint="eastAsia" w:ascii="仿宋" w:hAnsi="仿宋" w:eastAsia="仿宋" w:cs="黑体"/>
                <w:sz w:val="18"/>
                <w:szCs w:val="18"/>
              </w:rPr>
              <w:t>*</w:t>
            </w:r>
          </w:p>
        </w:tc>
        <w:tc>
          <w:tcPr>
            <w:tcW w:w="3916" w:type="pct"/>
            <w:gridSpan w:val="37"/>
            <w:vAlign w:val="center"/>
          </w:tcPr>
          <w:p w14:paraId="63B8524D">
            <w:pPr>
              <w:keepNext w:val="0"/>
              <w:keepLines w:val="0"/>
              <w:pageBreakBefore w:val="0"/>
              <w:widowControl w:val="0"/>
              <w:kinsoku/>
              <w:wordWrap/>
              <w:overflowPunct/>
              <w:topLinePunct w:val="0"/>
              <w:autoSpaceDE/>
              <w:autoSpaceDN/>
              <w:bidi w:val="0"/>
              <w:adjustRightInd/>
              <w:snapToGrid w:val="0"/>
              <w:jc w:val="center"/>
              <w:textAlignment w:val="auto"/>
              <w:rPr>
                <w:rFonts w:ascii="Calibri" w:hAnsi="Calibri" w:eastAsia="宋体" w:cs="黑体"/>
                <w:szCs w:val="22"/>
              </w:rPr>
            </w:pPr>
          </w:p>
        </w:tc>
      </w:tr>
      <w:tr w14:paraId="689E0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83" w:type="pct"/>
            <w:gridSpan w:val="6"/>
            <w:vAlign w:val="center"/>
          </w:tcPr>
          <w:p w14:paraId="5D87632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sz w:val="24"/>
                <w:szCs w:val="22"/>
              </w:rPr>
            </w:pPr>
            <w:r>
              <w:rPr>
                <w:rFonts w:hint="eastAsia" w:ascii="Calibri" w:hAnsi="Calibri" w:eastAsia="宋体" w:cs="黑体"/>
                <w:sz w:val="24"/>
                <w:szCs w:val="22"/>
              </w:rPr>
              <w:t>设计单位名称</w:t>
            </w:r>
          </w:p>
        </w:tc>
        <w:tc>
          <w:tcPr>
            <w:tcW w:w="3916" w:type="pct"/>
            <w:gridSpan w:val="37"/>
            <w:vAlign w:val="center"/>
          </w:tcPr>
          <w:p w14:paraId="327DBBA6">
            <w:pPr>
              <w:keepNext w:val="0"/>
              <w:keepLines w:val="0"/>
              <w:pageBreakBefore w:val="0"/>
              <w:widowControl w:val="0"/>
              <w:kinsoku/>
              <w:wordWrap/>
              <w:overflowPunct/>
              <w:topLinePunct w:val="0"/>
              <w:autoSpaceDE/>
              <w:autoSpaceDN/>
              <w:bidi w:val="0"/>
              <w:adjustRightInd/>
              <w:snapToGrid w:val="0"/>
              <w:jc w:val="center"/>
              <w:textAlignment w:val="auto"/>
              <w:rPr>
                <w:rFonts w:ascii="Calibri" w:hAnsi="Calibri" w:eastAsia="宋体" w:cs="黑体"/>
                <w:szCs w:val="22"/>
              </w:rPr>
            </w:pPr>
          </w:p>
        </w:tc>
      </w:tr>
      <w:tr w14:paraId="01324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083" w:type="pct"/>
            <w:gridSpan w:val="6"/>
            <w:vAlign w:val="center"/>
          </w:tcPr>
          <w:p w14:paraId="5F92961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宋体" w:cs="黑体"/>
                <w:b/>
                <w:sz w:val="24"/>
                <w:szCs w:val="22"/>
                <w:lang w:val="en-US" w:eastAsia="zh-CN"/>
              </w:rPr>
            </w:pPr>
            <w:r>
              <w:rPr>
                <w:rFonts w:hint="eastAsia" w:ascii="Calibri" w:hAnsi="Calibri" w:eastAsia="宋体" w:cs="黑体"/>
                <w:sz w:val="24"/>
                <w:szCs w:val="22"/>
              </w:rPr>
              <w:t>人防设计单位名称</w:t>
            </w:r>
            <w:r>
              <w:rPr>
                <w:rFonts w:hint="eastAsia" w:ascii="仿宋" w:hAnsi="仿宋" w:eastAsia="仿宋" w:cs="黑体"/>
                <w:sz w:val="18"/>
                <w:szCs w:val="18"/>
              </w:rPr>
              <w:t>*</w:t>
            </w:r>
          </w:p>
        </w:tc>
        <w:tc>
          <w:tcPr>
            <w:tcW w:w="3916" w:type="pct"/>
            <w:gridSpan w:val="37"/>
            <w:vAlign w:val="center"/>
          </w:tcPr>
          <w:p w14:paraId="14B23CD3">
            <w:pPr>
              <w:keepNext w:val="0"/>
              <w:keepLines w:val="0"/>
              <w:pageBreakBefore w:val="0"/>
              <w:widowControl w:val="0"/>
              <w:kinsoku/>
              <w:wordWrap/>
              <w:overflowPunct/>
              <w:topLinePunct w:val="0"/>
              <w:autoSpaceDE/>
              <w:autoSpaceDN/>
              <w:bidi w:val="0"/>
              <w:adjustRightInd/>
              <w:snapToGrid w:val="0"/>
              <w:jc w:val="center"/>
              <w:textAlignment w:val="auto"/>
              <w:rPr>
                <w:rFonts w:ascii="Calibri" w:hAnsi="Calibri" w:eastAsia="宋体" w:cs="黑体"/>
                <w:szCs w:val="22"/>
              </w:rPr>
            </w:pPr>
          </w:p>
        </w:tc>
      </w:tr>
      <w:tr w14:paraId="1F3668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83" w:type="pct"/>
            <w:gridSpan w:val="6"/>
            <w:vAlign w:val="center"/>
          </w:tcPr>
          <w:p w14:paraId="364023F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sz w:val="24"/>
                <w:szCs w:val="22"/>
              </w:rPr>
            </w:pPr>
            <w:r>
              <w:rPr>
                <w:rFonts w:hint="eastAsia" w:ascii="Calibri" w:hAnsi="Calibri" w:eastAsia="宋体" w:cs="黑体"/>
                <w:sz w:val="24"/>
                <w:szCs w:val="22"/>
              </w:rPr>
              <w:t>图纸审查单位名称（含人防</w:t>
            </w:r>
            <w:r>
              <w:rPr>
                <w:rFonts w:hint="eastAsia" w:ascii="仿宋" w:hAnsi="仿宋" w:eastAsia="仿宋" w:cs="黑体"/>
                <w:color w:val="FF0000"/>
                <w:sz w:val="18"/>
                <w:szCs w:val="18"/>
              </w:rPr>
              <w:t>*</w:t>
            </w:r>
            <w:r>
              <w:rPr>
                <w:rFonts w:hint="eastAsia" w:ascii="Calibri" w:hAnsi="Calibri" w:eastAsia="宋体" w:cs="黑体"/>
                <w:sz w:val="24"/>
                <w:szCs w:val="22"/>
              </w:rPr>
              <w:t>）</w:t>
            </w:r>
          </w:p>
        </w:tc>
        <w:tc>
          <w:tcPr>
            <w:tcW w:w="3916" w:type="pct"/>
            <w:gridSpan w:val="37"/>
            <w:vAlign w:val="center"/>
          </w:tcPr>
          <w:p w14:paraId="1B0FC0BA">
            <w:pPr>
              <w:keepNext w:val="0"/>
              <w:keepLines w:val="0"/>
              <w:pageBreakBefore w:val="0"/>
              <w:widowControl w:val="0"/>
              <w:kinsoku/>
              <w:wordWrap/>
              <w:overflowPunct/>
              <w:topLinePunct w:val="0"/>
              <w:autoSpaceDE/>
              <w:autoSpaceDN/>
              <w:bidi w:val="0"/>
              <w:adjustRightInd/>
              <w:snapToGrid w:val="0"/>
              <w:jc w:val="center"/>
              <w:textAlignment w:val="auto"/>
              <w:rPr>
                <w:rFonts w:ascii="Calibri" w:hAnsi="Calibri" w:eastAsia="宋体" w:cs="黑体"/>
                <w:szCs w:val="22"/>
              </w:rPr>
            </w:pPr>
          </w:p>
        </w:tc>
      </w:tr>
      <w:tr w14:paraId="4162B2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000" w:type="pct"/>
            <w:gridSpan w:val="43"/>
            <w:vAlign w:val="center"/>
          </w:tcPr>
          <w:p w14:paraId="3AD15BB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sz w:val="24"/>
                <w:szCs w:val="22"/>
              </w:rPr>
            </w:pPr>
            <w:r>
              <w:rPr>
                <w:rFonts w:hint="eastAsia" w:ascii="黑体" w:hAnsi="黑体" w:eastAsia="黑体" w:cs="黑体"/>
                <w:b/>
                <w:sz w:val="24"/>
                <w:szCs w:val="22"/>
              </w:rPr>
              <w:t>工程参建各方项目质量保证机构情况</w:t>
            </w:r>
          </w:p>
        </w:tc>
      </w:tr>
      <w:tr w14:paraId="59035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83" w:type="pct"/>
            <w:gridSpan w:val="6"/>
            <w:vAlign w:val="center"/>
          </w:tcPr>
          <w:p w14:paraId="7CDC520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职  务</w:t>
            </w:r>
          </w:p>
        </w:tc>
        <w:tc>
          <w:tcPr>
            <w:tcW w:w="509" w:type="pct"/>
            <w:gridSpan w:val="2"/>
            <w:vAlign w:val="center"/>
          </w:tcPr>
          <w:p w14:paraId="72A38B7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姓  名</w:t>
            </w:r>
          </w:p>
        </w:tc>
        <w:tc>
          <w:tcPr>
            <w:tcW w:w="991" w:type="pct"/>
            <w:gridSpan w:val="9"/>
            <w:vAlign w:val="center"/>
          </w:tcPr>
          <w:p w14:paraId="630CE8D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执业资格（职称）</w:t>
            </w:r>
          </w:p>
        </w:tc>
        <w:tc>
          <w:tcPr>
            <w:tcW w:w="964" w:type="pct"/>
            <w:gridSpan w:val="17"/>
            <w:vAlign w:val="center"/>
          </w:tcPr>
          <w:p w14:paraId="223CED2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证书编号</w:t>
            </w:r>
          </w:p>
        </w:tc>
        <w:tc>
          <w:tcPr>
            <w:tcW w:w="1452" w:type="pct"/>
            <w:gridSpan w:val="9"/>
            <w:vAlign w:val="center"/>
          </w:tcPr>
          <w:p w14:paraId="25124D5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联系电话</w:t>
            </w:r>
          </w:p>
        </w:tc>
      </w:tr>
      <w:tr w14:paraId="46C19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07" w:type="pct"/>
            <w:gridSpan w:val="2"/>
            <w:vAlign w:val="center"/>
          </w:tcPr>
          <w:p w14:paraId="2C642EE7">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Calibri" w:hAnsi="Calibri" w:eastAsia="宋体" w:cs="黑体"/>
                <w:sz w:val="24"/>
                <w:szCs w:val="22"/>
              </w:rPr>
            </w:pPr>
            <w:r>
              <w:rPr>
                <w:rFonts w:hint="eastAsia" w:ascii="Calibri" w:hAnsi="Calibri" w:eastAsia="宋体" w:cs="黑体"/>
                <w:sz w:val="24"/>
                <w:szCs w:val="22"/>
              </w:rPr>
              <w:t>建设单位</w:t>
            </w:r>
          </w:p>
        </w:tc>
        <w:tc>
          <w:tcPr>
            <w:tcW w:w="575" w:type="pct"/>
            <w:gridSpan w:val="4"/>
            <w:vAlign w:val="center"/>
          </w:tcPr>
          <w:p w14:paraId="759FDFE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项目负责人</w:t>
            </w:r>
          </w:p>
        </w:tc>
        <w:tc>
          <w:tcPr>
            <w:tcW w:w="509" w:type="pct"/>
            <w:gridSpan w:val="2"/>
            <w:vAlign w:val="center"/>
          </w:tcPr>
          <w:p w14:paraId="59DBB94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991" w:type="pct"/>
            <w:gridSpan w:val="9"/>
            <w:vAlign w:val="center"/>
          </w:tcPr>
          <w:p w14:paraId="3E84C03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964" w:type="pct"/>
            <w:gridSpan w:val="17"/>
            <w:vAlign w:val="center"/>
          </w:tcPr>
          <w:p w14:paraId="2F3984C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1452" w:type="pct"/>
            <w:gridSpan w:val="9"/>
            <w:vAlign w:val="center"/>
          </w:tcPr>
          <w:p w14:paraId="6313F2D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r>
      <w:tr w14:paraId="52F358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07" w:type="pct"/>
            <w:gridSpan w:val="2"/>
            <w:vAlign w:val="center"/>
          </w:tcPr>
          <w:p w14:paraId="49D7C295">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Calibri" w:hAnsi="Calibri" w:eastAsia="宋体" w:cs="黑体"/>
                <w:sz w:val="24"/>
                <w:szCs w:val="22"/>
              </w:rPr>
            </w:pPr>
            <w:r>
              <w:rPr>
                <w:rFonts w:hint="eastAsia" w:ascii="Calibri" w:hAnsi="Calibri" w:eastAsia="宋体" w:cs="黑体"/>
                <w:sz w:val="24"/>
                <w:szCs w:val="22"/>
              </w:rPr>
              <w:t>施工单位</w:t>
            </w:r>
          </w:p>
        </w:tc>
        <w:tc>
          <w:tcPr>
            <w:tcW w:w="575" w:type="pct"/>
            <w:gridSpan w:val="4"/>
            <w:vAlign w:val="center"/>
          </w:tcPr>
          <w:p w14:paraId="10C8E1F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项目负责人</w:t>
            </w:r>
          </w:p>
        </w:tc>
        <w:tc>
          <w:tcPr>
            <w:tcW w:w="509" w:type="pct"/>
            <w:gridSpan w:val="2"/>
            <w:vAlign w:val="center"/>
          </w:tcPr>
          <w:p w14:paraId="201D03C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991" w:type="pct"/>
            <w:gridSpan w:val="9"/>
            <w:vAlign w:val="center"/>
          </w:tcPr>
          <w:p w14:paraId="6EC0FCA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964" w:type="pct"/>
            <w:gridSpan w:val="17"/>
            <w:vAlign w:val="center"/>
          </w:tcPr>
          <w:p w14:paraId="5F729C7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1452" w:type="pct"/>
            <w:gridSpan w:val="9"/>
            <w:vAlign w:val="center"/>
          </w:tcPr>
          <w:p w14:paraId="0203A89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r>
      <w:tr w14:paraId="16A770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07" w:type="pct"/>
            <w:gridSpan w:val="2"/>
            <w:vAlign w:val="center"/>
          </w:tcPr>
          <w:p w14:paraId="09B81664">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Calibri" w:hAnsi="Calibri" w:eastAsia="宋体" w:cs="黑体"/>
                <w:sz w:val="24"/>
                <w:szCs w:val="22"/>
              </w:rPr>
            </w:pPr>
            <w:r>
              <w:rPr>
                <w:rFonts w:hint="eastAsia" w:ascii="Calibri" w:hAnsi="Calibri" w:eastAsia="宋体" w:cs="黑体"/>
                <w:sz w:val="24"/>
                <w:szCs w:val="22"/>
              </w:rPr>
              <w:t>监理单位</w:t>
            </w:r>
          </w:p>
        </w:tc>
        <w:tc>
          <w:tcPr>
            <w:tcW w:w="575" w:type="pct"/>
            <w:gridSpan w:val="4"/>
            <w:vAlign w:val="center"/>
          </w:tcPr>
          <w:p w14:paraId="33ED0BB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项目总监</w:t>
            </w:r>
          </w:p>
        </w:tc>
        <w:tc>
          <w:tcPr>
            <w:tcW w:w="509" w:type="pct"/>
            <w:gridSpan w:val="2"/>
            <w:vAlign w:val="center"/>
          </w:tcPr>
          <w:p w14:paraId="2F29983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991" w:type="pct"/>
            <w:gridSpan w:val="9"/>
            <w:vAlign w:val="center"/>
          </w:tcPr>
          <w:p w14:paraId="626E6BC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964" w:type="pct"/>
            <w:gridSpan w:val="17"/>
            <w:vAlign w:val="center"/>
          </w:tcPr>
          <w:p w14:paraId="2952E70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1452" w:type="pct"/>
            <w:gridSpan w:val="9"/>
            <w:vAlign w:val="center"/>
          </w:tcPr>
          <w:p w14:paraId="76AA9DF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r>
      <w:tr w14:paraId="20D477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07" w:type="pct"/>
            <w:gridSpan w:val="2"/>
            <w:vAlign w:val="center"/>
          </w:tcPr>
          <w:p w14:paraId="081118E1">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Calibri" w:hAnsi="Calibri" w:eastAsia="宋体" w:cs="黑体"/>
                <w:sz w:val="24"/>
                <w:szCs w:val="22"/>
              </w:rPr>
            </w:pPr>
            <w:r>
              <w:rPr>
                <w:rFonts w:hint="eastAsia" w:ascii="Calibri" w:hAnsi="Calibri" w:eastAsia="宋体" w:cs="黑体"/>
                <w:sz w:val="24"/>
                <w:szCs w:val="22"/>
              </w:rPr>
              <w:t>勘察单位</w:t>
            </w:r>
            <w:r>
              <w:rPr>
                <w:rFonts w:hint="eastAsia" w:ascii="仿宋" w:hAnsi="仿宋" w:eastAsia="仿宋" w:cs="黑体"/>
                <w:sz w:val="18"/>
                <w:szCs w:val="18"/>
              </w:rPr>
              <w:t>*</w:t>
            </w:r>
          </w:p>
        </w:tc>
        <w:tc>
          <w:tcPr>
            <w:tcW w:w="575" w:type="pct"/>
            <w:gridSpan w:val="4"/>
            <w:vAlign w:val="center"/>
          </w:tcPr>
          <w:p w14:paraId="4C46500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项目负责人</w:t>
            </w:r>
          </w:p>
        </w:tc>
        <w:tc>
          <w:tcPr>
            <w:tcW w:w="509" w:type="pct"/>
            <w:gridSpan w:val="2"/>
            <w:vAlign w:val="center"/>
          </w:tcPr>
          <w:p w14:paraId="2D22093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991" w:type="pct"/>
            <w:gridSpan w:val="9"/>
            <w:vAlign w:val="center"/>
          </w:tcPr>
          <w:p w14:paraId="70527DD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964" w:type="pct"/>
            <w:gridSpan w:val="17"/>
            <w:vAlign w:val="center"/>
          </w:tcPr>
          <w:p w14:paraId="75B0B70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1452" w:type="pct"/>
            <w:gridSpan w:val="9"/>
            <w:vAlign w:val="center"/>
          </w:tcPr>
          <w:p w14:paraId="56FBB47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r>
      <w:tr w14:paraId="3A4FF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07" w:type="pct"/>
            <w:gridSpan w:val="2"/>
            <w:tcBorders>
              <w:bottom w:val="single" w:color="auto" w:sz="4" w:space="0"/>
            </w:tcBorders>
            <w:vAlign w:val="center"/>
          </w:tcPr>
          <w:p w14:paraId="1E08B66E">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Calibri" w:hAnsi="Calibri" w:eastAsia="宋体" w:cs="黑体"/>
                <w:sz w:val="24"/>
                <w:szCs w:val="22"/>
              </w:rPr>
            </w:pPr>
            <w:r>
              <w:rPr>
                <w:rFonts w:hint="eastAsia" w:ascii="Calibri" w:hAnsi="Calibri" w:eastAsia="宋体" w:cs="黑体"/>
                <w:sz w:val="24"/>
                <w:szCs w:val="22"/>
              </w:rPr>
              <w:t>设计单位</w:t>
            </w:r>
          </w:p>
        </w:tc>
        <w:tc>
          <w:tcPr>
            <w:tcW w:w="575" w:type="pct"/>
            <w:gridSpan w:val="4"/>
            <w:tcBorders>
              <w:bottom w:val="single" w:color="auto" w:sz="4" w:space="0"/>
            </w:tcBorders>
            <w:vAlign w:val="center"/>
          </w:tcPr>
          <w:p w14:paraId="6E9EC7F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项目负责人</w:t>
            </w:r>
          </w:p>
        </w:tc>
        <w:tc>
          <w:tcPr>
            <w:tcW w:w="509" w:type="pct"/>
            <w:gridSpan w:val="2"/>
            <w:tcBorders>
              <w:bottom w:val="single" w:color="auto" w:sz="4" w:space="0"/>
            </w:tcBorders>
            <w:vAlign w:val="center"/>
          </w:tcPr>
          <w:p w14:paraId="47EA686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991" w:type="pct"/>
            <w:gridSpan w:val="9"/>
            <w:tcBorders>
              <w:bottom w:val="single" w:color="auto" w:sz="4" w:space="0"/>
            </w:tcBorders>
            <w:vAlign w:val="center"/>
          </w:tcPr>
          <w:p w14:paraId="55C9989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964" w:type="pct"/>
            <w:gridSpan w:val="17"/>
            <w:tcBorders>
              <w:bottom w:val="single" w:color="auto" w:sz="4" w:space="0"/>
            </w:tcBorders>
            <w:vAlign w:val="center"/>
          </w:tcPr>
          <w:p w14:paraId="2395D18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1452" w:type="pct"/>
            <w:gridSpan w:val="9"/>
            <w:tcBorders>
              <w:bottom w:val="single" w:color="auto" w:sz="4" w:space="0"/>
            </w:tcBorders>
            <w:vAlign w:val="center"/>
          </w:tcPr>
          <w:p w14:paraId="33FD6F4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r>
      <w:tr w14:paraId="374BC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07" w:type="pct"/>
            <w:gridSpan w:val="2"/>
            <w:tcBorders>
              <w:bottom w:val="single" w:color="auto" w:sz="4" w:space="0"/>
            </w:tcBorders>
            <w:vAlign w:val="center"/>
          </w:tcPr>
          <w:p w14:paraId="1FE27B02">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Calibri" w:hAnsi="Calibri" w:eastAsia="宋体" w:cs="黑体"/>
                <w:sz w:val="24"/>
                <w:szCs w:val="22"/>
              </w:rPr>
            </w:pPr>
            <w:r>
              <w:rPr>
                <w:rFonts w:hint="eastAsia" w:ascii="Calibri" w:hAnsi="Calibri" w:eastAsia="宋体" w:cs="黑体"/>
                <w:sz w:val="24"/>
                <w:szCs w:val="22"/>
              </w:rPr>
              <w:t>人防设计单位</w:t>
            </w:r>
            <w:r>
              <w:rPr>
                <w:rFonts w:hint="eastAsia" w:ascii="仿宋" w:hAnsi="仿宋" w:eastAsia="仿宋" w:cs="黑体"/>
                <w:sz w:val="18"/>
                <w:szCs w:val="18"/>
              </w:rPr>
              <w:t>*</w:t>
            </w:r>
          </w:p>
        </w:tc>
        <w:tc>
          <w:tcPr>
            <w:tcW w:w="575" w:type="pct"/>
            <w:gridSpan w:val="4"/>
            <w:tcBorders>
              <w:bottom w:val="single" w:color="auto" w:sz="4" w:space="0"/>
            </w:tcBorders>
            <w:vAlign w:val="center"/>
          </w:tcPr>
          <w:p w14:paraId="0D20AF5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r>
              <w:rPr>
                <w:rFonts w:hint="eastAsia" w:ascii="Calibri" w:hAnsi="Calibri" w:eastAsia="宋体" w:cs="黑体"/>
                <w:sz w:val="24"/>
                <w:szCs w:val="22"/>
              </w:rPr>
              <w:t>项目负责人</w:t>
            </w:r>
          </w:p>
        </w:tc>
        <w:tc>
          <w:tcPr>
            <w:tcW w:w="509" w:type="pct"/>
            <w:gridSpan w:val="2"/>
            <w:tcBorders>
              <w:bottom w:val="single" w:color="auto" w:sz="4" w:space="0"/>
            </w:tcBorders>
            <w:vAlign w:val="center"/>
          </w:tcPr>
          <w:p w14:paraId="707C150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991" w:type="pct"/>
            <w:gridSpan w:val="9"/>
            <w:tcBorders>
              <w:bottom w:val="single" w:color="auto" w:sz="4" w:space="0"/>
            </w:tcBorders>
            <w:vAlign w:val="center"/>
          </w:tcPr>
          <w:p w14:paraId="6C96531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964" w:type="pct"/>
            <w:gridSpan w:val="17"/>
            <w:tcBorders>
              <w:bottom w:val="single" w:color="auto" w:sz="4" w:space="0"/>
            </w:tcBorders>
            <w:vAlign w:val="center"/>
          </w:tcPr>
          <w:p w14:paraId="2DF21E4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c>
          <w:tcPr>
            <w:tcW w:w="1452" w:type="pct"/>
            <w:gridSpan w:val="9"/>
            <w:tcBorders>
              <w:bottom w:val="single" w:color="auto" w:sz="4" w:space="0"/>
            </w:tcBorders>
            <w:vAlign w:val="center"/>
          </w:tcPr>
          <w:p w14:paraId="777F761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Calibri" w:hAnsi="Calibri" w:eastAsia="宋体" w:cs="黑体"/>
                <w:sz w:val="24"/>
                <w:szCs w:val="22"/>
              </w:rPr>
            </w:pPr>
          </w:p>
        </w:tc>
      </w:tr>
      <w:tr w14:paraId="50985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000" w:type="pct"/>
            <w:gridSpan w:val="43"/>
            <w:tcBorders>
              <w:top w:val="single" w:color="auto" w:sz="4" w:space="0"/>
              <w:bottom w:val="single" w:color="auto" w:sz="4" w:space="0"/>
            </w:tcBorders>
            <w:vAlign w:val="center"/>
          </w:tcPr>
          <w:p w14:paraId="5C3D090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Arial" w:eastAsia="黑体" w:cs="Arial"/>
                <w:b/>
                <w:szCs w:val="21"/>
              </w:rPr>
            </w:pPr>
            <w:r>
              <w:rPr>
                <w:rFonts w:hint="eastAsia" w:ascii="黑体" w:hAnsi="Arial" w:eastAsia="黑体" w:cs="Arial"/>
                <w:b/>
                <w:szCs w:val="21"/>
              </w:rPr>
              <w:t>单体项目信息</w:t>
            </w:r>
          </w:p>
        </w:tc>
      </w:tr>
      <w:tr w14:paraId="473E5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083" w:type="pct"/>
            <w:gridSpan w:val="6"/>
            <w:vMerge w:val="restart"/>
            <w:tcBorders>
              <w:top w:val="single" w:color="auto" w:sz="4" w:space="0"/>
            </w:tcBorders>
            <w:vAlign w:val="center"/>
          </w:tcPr>
          <w:p w14:paraId="4733248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r>
              <w:rPr>
                <w:rFonts w:hint="eastAsia" w:ascii="宋体" w:hAnsi="宋体" w:eastAsia="宋体" w:cs="黑体"/>
                <w:szCs w:val="21"/>
              </w:rPr>
              <w:t>序号</w:t>
            </w:r>
          </w:p>
        </w:tc>
        <w:tc>
          <w:tcPr>
            <w:tcW w:w="509" w:type="pct"/>
            <w:gridSpan w:val="2"/>
            <w:vMerge w:val="restart"/>
            <w:tcBorders>
              <w:top w:val="single" w:color="auto" w:sz="4" w:space="0"/>
            </w:tcBorders>
            <w:vAlign w:val="center"/>
          </w:tcPr>
          <w:p w14:paraId="5253735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r>
              <w:rPr>
                <w:rFonts w:hint="eastAsia" w:ascii="宋体" w:hAnsi="宋体" w:eastAsia="宋体" w:cs="黑体"/>
                <w:szCs w:val="21"/>
              </w:rPr>
              <w:t>工程名称</w:t>
            </w:r>
          </w:p>
        </w:tc>
        <w:tc>
          <w:tcPr>
            <w:tcW w:w="265" w:type="pct"/>
            <w:gridSpan w:val="2"/>
            <w:tcBorders>
              <w:top w:val="single" w:color="auto" w:sz="4" w:space="0"/>
            </w:tcBorders>
            <w:vAlign w:val="center"/>
          </w:tcPr>
          <w:p w14:paraId="702A0FD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r>
              <w:rPr>
                <w:rFonts w:hint="eastAsia" w:ascii="宋体" w:hAnsi="宋体" w:eastAsia="宋体" w:cs="黑体"/>
                <w:szCs w:val="21"/>
              </w:rPr>
              <w:t>工程性质</w:t>
            </w:r>
          </w:p>
        </w:tc>
        <w:tc>
          <w:tcPr>
            <w:tcW w:w="263" w:type="pct"/>
            <w:tcBorders>
              <w:top w:val="single" w:color="auto" w:sz="4" w:space="0"/>
            </w:tcBorders>
            <w:vAlign w:val="center"/>
          </w:tcPr>
          <w:p w14:paraId="7DE3258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r>
              <w:rPr>
                <w:rFonts w:hint="eastAsia" w:ascii="宋体" w:hAnsi="宋体" w:eastAsia="宋体" w:cs="黑体"/>
                <w:szCs w:val="21"/>
              </w:rPr>
              <w:t>建筑高度</w:t>
            </w:r>
          </w:p>
        </w:tc>
        <w:tc>
          <w:tcPr>
            <w:tcW w:w="378" w:type="pct"/>
            <w:gridSpan w:val="5"/>
            <w:tcBorders>
              <w:top w:val="single" w:color="auto" w:sz="4" w:space="0"/>
            </w:tcBorders>
            <w:vAlign w:val="center"/>
          </w:tcPr>
          <w:p w14:paraId="606BF61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r>
              <w:rPr>
                <w:rFonts w:hint="eastAsia" w:ascii="宋体" w:hAnsi="宋体" w:eastAsia="宋体" w:cs="黑体"/>
                <w:szCs w:val="21"/>
              </w:rPr>
              <w:t>结构类型</w:t>
            </w:r>
          </w:p>
        </w:tc>
        <w:tc>
          <w:tcPr>
            <w:tcW w:w="498" w:type="pct"/>
            <w:gridSpan w:val="9"/>
            <w:tcBorders>
              <w:top w:val="single" w:color="auto" w:sz="4" w:space="0"/>
            </w:tcBorders>
            <w:vAlign w:val="center"/>
          </w:tcPr>
          <w:p w14:paraId="57DB1F2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r>
              <w:rPr>
                <w:rFonts w:hint="eastAsia" w:ascii="宋体" w:hAnsi="宋体" w:eastAsia="宋体" w:cs="黑体"/>
                <w:szCs w:val="21"/>
              </w:rPr>
              <w:t>层数</w:t>
            </w:r>
          </w:p>
        </w:tc>
        <w:tc>
          <w:tcPr>
            <w:tcW w:w="530" w:type="pct"/>
            <w:gridSpan w:val="8"/>
            <w:tcBorders>
              <w:top w:val="single" w:color="auto" w:sz="4" w:space="0"/>
            </w:tcBorders>
            <w:vAlign w:val="center"/>
          </w:tcPr>
          <w:p w14:paraId="460CB26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r>
              <w:rPr>
                <w:rFonts w:hint="eastAsia" w:ascii="宋体" w:hAnsi="宋体" w:eastAsia="宋体" w:cs="黑体"/>
                <w:szCs w:val="21"/>
              </w:rPr>
              <w:t>建筑面积</w:t>
            </w:r>
          </w:p>
        </w:tc>
        <w:tc>
          <w:tcPr>
            <w:tcW w:w="792" w:type="pct"/>
            <w:gridSpan w:val="7"/>
            <w:tcBorders>
              <w:top w:val="single" w:color="auto" w:sz="4" w:space="0"/>
            </w:tcBorders>
            <w:vAlign w:val="center"/>
          </w:tcPr>
          <w:p w14:paraId="76CA37B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r>
              <w:rPr>
                <w:rFonts w:hint="eastAsia" w:ascii="宋体" w:hAnsi="宋体" w:eastAsia="宋体" w:cs="黑体"/>
                <w:szCs w:val="21"/>
              </w:rPr>
              <w:t>计划开工日期</w:t>
            </w:r>
          </w:p>
        </w:tc>
        <w:tc>
          <w:tcPr>
            <w:tcW w:w="677" w:type="pct"/>
            <w:gridSpan w:val="3"/>
            <w:tcBorders>
              <w:top w:val="single" w:color="auto" w:sz="4" w:space="0"/>
            </w:tcBorders>
            <w:vAlign w:val="center"/>
          </w:tcPr>
          <w:p w14:paraId="5A01DC0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r>
              <w:rPr>
                <w:rFonts w:hint="eastAsia" w:ascii="宋体" w:hAnsi="宋体" w:eastAsia="宋体" w:cs="黑体"/>
                <w:szCs w:val="21"/>
              </w:rPr>
              <w:t>计划竣工日期</w:t>
            </w:r>
          </w:p>
        </w:tc>
      </w:tr>
      <w:tr w14:paraId="27DC9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083" w:type="pct"/>
            <w:gridSpan w:val="6"/>
            <w:vMerge w:val="continue"/>
            <w:tcBorders>
              <w:bottom w:val="single" w:color="auto" w:sz="4" w:space="0"/>
            </w:tcBorders>
            <w:vAlign w:val="center"/>
          </w:tcPr>
          <w:p w14:paraId="4358504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509" w:type="pct"/>
            <w:gridSpan w:val="2"/>
            <w:vMerge w:val="continue"/>
            <w:tcBorders>
              <w:bottom w:val="single" w:color="auto" w:sz="4" w:space="0"/>
            </w:tcBorders>
            <w:vAlign w:val="center"/>
          </w:tcPr>
          <w:p w14:paraId="138E250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65" w:type="pct"/>
            <w:gridSpan w:val="2"/>
            <w:vAlign w:val="center"/>
          </w:tcPr>
          <w:p w14:paraId="5D09AC4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63" w:type="pct"/>
            <w:vAlign w:val="center"/>
          </w:tcPr>
          <w:p w14:paraId="2C1FA82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378" w:type="pct"/>
            <w:gridSpan w:val="5"/>
            <w:vAlign w:val="center"/>
          </w:tcPr>
          <w:p w14:paraId="023317F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54" w:type="pct"/>
            <w:gridSpan w:val="5"/>
            <w:tcBorders>
              <w:top w:val="single" w:color="auto" w:sz="4" w:space="0"/>
            </w:tcBorders>
            <w:vAlign w:val="center"/>
          </w:tcPr>
          <w:p w14:paraId="31DB16D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r>
              <w:rPr>
                <w:rFonts w:hint="eastAsia" w:ascii="宋体" w:hAnsi="宋体" w:eastAsia="宋体" w:cs="黑体"/>
                <w:szCs w:val="21"/>
              </w:rPr>
              <w:t>地上</w:t>
            </w:r>
          </w:p>
        </w:tc>
        <w:tc>
          <w:tcPr>
            <w:tcW w:w="243" w:type="pct"/>
            <w:gridSpan w:val="4"/>
            <w:tcBorders>
              <w:top w:val="single" w:color="auto" w:sz="4" w:space="0"/>
            </w:tcBorders>
            <w:vAlign w:val="center"/>
          </w:tcPr>
          <w:p w14:paraId="14DBDC3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r>
              <w:rPr>
                <w:rFonts w:hint="eastAsia" w:ascii="宋体" w:hAnsi="宋体" w:eastAsia="宋体" w:cs="黑体"/>
                <w:szCs w:val="21"/>
              </w:rPr>
              <w:t>地下</w:t>
            </w:r>
          </w:p>
        </w:tc>
        <w:tc>
          <w:tcPr>
            <w:tcW w:w="259" w:type="pct"/>
            <w:gridSpan w:val="5"/>
            <w:tcBorders>
              <w:top w:val="single" w:color="auto" w:sz="4" w:space="0"/>
            </w:tcBorders>
            <w:vAlign w:val="center"/>
          </w:tcPr>
          <w:p w14:paraId="0AD9FF8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r>
              <w:rPr>
                <w:rFonts w:hint="eastAsia" w:ascii="宋体" w:hAnsi="宋体" w:eastAsia="宋体" w:cs="黑体"/>
                <w:szCs w:val="21"/>
              </w:rPr>
              <w:t>地上</w:t>
            </w:r>
          </w:p>
        </w:tc>
        <w:tc>
          <w:tcPr>
            <w:tcW w:w="271" w:type="pct"/>
            <w:gridSpan w:val="3"/>
            <w:tcBorders>
              <w:top w:val="single" w:color="auto" w:sz="4" w:space="0"/>
            </w:tcBorders>
            <w:vAlign w:val="center"/>
          </w:tcPr>
          <w:p w14:paraId="760479E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r>
              <w:rPr>
                <w:rFonts w:hint="eastAsia" w:ascii="宋体" w:hAnsi="宋体" w:eastAsia="宋体" w:cs="黑体"/>
                <w:szCs w:val="21"/>
              </w:rPr>
              <w:t>地下</w:t>
            </w:r>
          </w:p>
        </w:tc>
        <w:tc>
          <w:tcPr>
            <w:tcW w:w="792" w:type="pct"/>
            <w:gridSpan w:val="7"/>
            <w:vAlign w:val="center"/>
          </w:tcPr>
          <w:p w14:paraId="0E44275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677" w:type="pct"/>
            <w:gridSpan w:val="3"/>
            <w:vAlign w:val="center"/>
          </w:tcPr>
          <w:p w14:paraId="63C3B2A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r>
      <w:tr w14:paraId="1843FA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83" w:type="pct"/>
            <w:gridSpan w:val="6"/>
            <w:tcBorders>
              <w:top w:val="single" w:color="auto" w:sz="4" w:space="0"/>
              <w:bottom w:val="single" w:color="auto" w:sz="4" w:space="0"/>
            </w:tcBorders>
            <w:vAlign w:val="center"/>
          </w:tcPr>
          <w:p w14:paraId="00F6B48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509" w:type="pct"/>
            <w:gridSpan w:val="2"/>
            <w:tcBorders>
              <w:top w:val="single" w:color="auto" w:sz="4" w:space="0"/>
              <w:bottom w:val="single" w:color="auto" w:sz="4" w:space="0"/>
            </w:tcBorders>
            <w:vAlign w:val="center"/>
          </w:tcPr>
          <w:p w14:paraId="716C6B9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65" w:type="pct"/>
            <w:gridSpan w:val="2"/>
            <w:tcBorders>
              <w:top w:val="single" w:color="auto" w:sz="4" w:space="0"/>
              <w:bottom w:val="single" w:color="auto" w:sz="4" w:space="0"/>
            </w:tcBorders>
            <w:vAlign w:val="center"/>
          </w:tcPr>
          <w:p w14:paraId="4730958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63" w:type="pct"/>
            <w:tcBorders>
              <w:top w:val="single" w:color="auto" w:sz="4" w:space="0"/>
              <w:bottom w:val="single" w:color="auto" w:sz="4" w:space="0"/>
            </w:tcBorders>
            <w:vAlign w:val="center"/>
          </w:tcPr>
          <w:p w14:paraId="2972214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378" w:type="pct"/>
            <w:gridSpan w:val="5"/>
            <w:tcBorders>
              <w:top w:val="single" w:color="auto" w:sz="4" w:space="0"/>
              <w:bottom w:val="single" w:color="auto" w:sz="4" w:space="0"/>
            </w:tcBorders>
            <w:vAlign w:val="center"/>
          </w:tcPr>
          <w:p w14:paraId="364920B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54" w:type="pct"/>
            <w:gridSpan w:val="5"/>
            <w:vAlign w:val="center"/>
          </w:tcPr>
          <w:p w14:paraId="785B54C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43" w:type="pct"/>
            <w:gridSpan w:val="4"/>
            <w:vAlign w:val="center"/>
          </w:tcPr>
          <w:p w14:paraId="18E956E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59" w:type="pct"/>
            <w:gridSpan w:val="5"/>
            <w:vAlign w:val="center"/>
          </w:tcPr>
          <w:p w14:paraId="5972DFF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71" w:type="pct"/>
            <w:gridSpan w:val="3"/>
            <w:vAlign w:val="center"/>
          </w:tcPr>
          <w:p w14:paraId="55533E2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792" w:type="pct"/>
            <w:gridSpan w:val="7"/>
            <w:vAlign w:val="center"/>
          </w:tcPr>
          <w:p w14:paraId="2E68AE0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677" w:type="pct"/>
            <w:gridSpan w:val="3"/>
            <w:vAlign w:val="center"/>
          </w:tcPr>
          <w:p w14:paraId="26932FD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r>
      <w:tr w14:paraId="18800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83" w:type="pct"/>
            <w:gridSpan w:val="6"/>
            <w:tcBorders>
              <w:top w:val="single" w:color="auto" w:sz="4" w:space="0"/>
              <w:bottom w:val="single" w:color="auto" w:sz="4" w:space="0"/>
            </w:tcBorders>
            <w:vAlign w:val="center"/>
          </w:tcPr>
          <w:p w14:paraId="04F49DC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509" w:type="pct"/>
            <w:gridSpan w:val="2"/>
            <w:tcBorders>
              <w:top w:val="single" w:color="auto" w:sz="4" w:space="0"/>
              <w:bottom w:val="single" w:color="auto" w:sz="4" w:space="0"/>
            </w:tcBorders>
            <w:vAlign w:val="center"/>
          </w:tcPr>
          <w:p w14:paraId="15263B1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65" w:type="pct"/>
            <w:gridSpan w:val="2"/>
            <w:tcBorders>
              <w:top w:val="single" w:color="auto" w:sz="4" w:space="0"/>
              <w:bottom w:val="single" w:color="auto" w:sz="4" w:space="0"/>
            </w:tcBorders>
            <w:vAlign w:val="center"/>
          </w:tcPr>
          <w:p w14:paraId="1D964FD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63" w:type="pct"/>
            <w:tcBorders>
              <w:top w:val="single" w:color="auto" w:sz="4" w:space="0"/>
              <w:bottom w:val="single" w:color="auto" w:sz="4" w:space="0"/>
            </w:tcBorders>
            <w:vAlign w:val="center"/>
          </w:tcPr>
          <w:p w14:paraId="676E6B9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378" w:type="pct"/>
            <w:gridSpan w:val="5"/>
            <w:tcBorders>
              <w:top w:val="single" w:color="auto" w:sz="4" w:space="0"/>
              <w:bottom w:val="single" w:color="auto" w:sz="4" w:space="0"/>
            </w:tcBorders>
            <w:vAlign w:val="center"/>
          </w:tcPr>
          <w:p w14:paraId="60BCF94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54" w:type="pct"/>
            <w:gridSpan w:val="5"/>
            <w:vAlign w:val="center"/>
          </w:tcPr>
          <w:p w14:paraId="1BAA752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43" w:type="pct"/>
            <w:gridSpan w:val="4"/>
            <w:vAlign w:val="center"/>
          </w:tcPr>
          <w:p w14:paraId="7AD5261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59" w:type="pct"/>
            <w:gridSpan w:val="5"/>
            <w:vAlign w:val="center"/>
          </w:tcPr>
          <w:p w14:paraId="035A9E3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71" w:type="pct"/>
            <w:gridSpan w:val="3"/>
            <w:vAlign w:val="center"/>
          </w:tcPr>
          <w:p w14:paraId="04881C7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792" w:type="pct"/>
            <w:gridSpan w:val="7"/>
            <w:vAlign w:val="center"/>
          </w:tcPr>
          <w:p w14:paraId="79D6314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677" w:type="pct"/>
            <w:gridSpan w:val="3"/>
            <w:vAlign w:val="center"/>
          </w:tcPr>
          <w:p w14:paraId="108956C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r>
      <w:tr w14:paraId="0F35D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83" w:type="pct"/>
            <w:gridSpan w:val="6"/>
            <w:tcBorders>
              <w:top w:val="single" w:color="auto" w:sz="4" w:space="0"/>
              <w:bottom w:val="single" w:color="auto" w:sz="4" w:space="0"/>
            </w:tcBorders>
            <w:vAlign w:val="center"/>
          </w:tcPr>
          <w:p w14:paraId="0CC68FB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509" w:type="pct"/>
            <w:gridSpan w:val="2"/>
            <w:tcBorders>
              <w:top w:val="single" w:color="auto" w:sz="4" w:space="0"/>
              <w:bottom w:val="single" w:color="auto" w:sz="4" w:space="0"/>
            </w:tcBorders>
            <w:vAlign w:val="center"/>
          </w:tcPr>
          <w:p w14:paraId="66433CD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65" w:type="pct"/>
            <w:gridSpan w:val="2"/>
            <w:tcBorders>
              <w:top w:val="single" w:color="auto" w:sz="4" w:space="0"/>
              <w:bottom w:val="single" w:color="auto" w:sz="4" w:space="0"/>
            </w:tcBorders>
            <w:vAlign w:val="center"/>
          </w:tcPr>
          <w:p w14:paraId="50F0ABB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63" w:type="pct"/>
            <w:tcBorders>
              <w:top w:val="single" w:color="auto" w:sz="4" w:space="0"/>
              <w:bottom w:val="single" w:color="auto" w:sz="4" w:space="0"/>
            </w:tcBorders>
            <w:vAlign w:val="center"/>
          </w:tcPr>
          <w:p w14:paraId="1867797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378" w:type="pct"/>
            <w:gridSpan w:val="5"/>
            <w:tcBorders>
              <w:top w:val="single" w:color="auto" w:sz="4" w:space="0"/>
              <w:bottom w:val="single" w:color="auto" w:sz="4" w:space="0"/>
            </w:tcBorders>
            <w:vAlign w:val="center"/>
          </w:tcPr>
          <w:p w14:paraId="16D8D32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54" w:type="pct"/>
            <w:gridSpan w:val="5"/>
            <w:vAlign w:val="center"/>
          </w:tcPr>
          <w:p w14:paraId="1B363CE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43" w:type="pct"/>
            <w:gridSpan w:val="4"/>
            <w:vAlign w:val="center"/>
          </w:tcPr>
          <w:p w14:paraId="667D471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59" w:type="pct"/>
            <w:gridSpan w:val="5"/>
            <w:vAlign w:val="center"/>
          </w:tcPr>
          <w:p w14:paraId="740FD79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71" w:type="pct"/>
            <w:gridSpan w:val="3"/>
            <w:vAlign w:val="center"/>
          </w:tcPr>
          <w:p w14:paraId="250BF90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792" w:type="pct"/>
            <w:gridSpan w:val="7"/>
            <w:vAlign w:val="center"/>
          </w:tcPr>
          <w:p w14:paraId="19CA632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677" w:type="pct"/>
            <w:gridSpan w:val="3"/>
            <w:vAlign w:val="center"/>
          </w:tcPr>
          <w:p w14:paraId="5C71D67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r>
      <w:tr w14:paraId="72555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3" w:type="pct"/>
            <w:gridSpan w:val="6"/>
            <w:tcBorders>
              <w:top w:val="single" w:color="auto" w:sz="4" w:space="0"/>
              <w:bottom w:val="single" w:color="auto" w:sz="4" w:space="0"/>
            </w:tcBorders>
            <w:vAlign w:val="center"/>
          </w:tcPr>
          <w:p w14:paraId="7264CA0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509" w:type="pct"/>
            <w:gridSpan w:val="2"/>
            <w:tcBorders>
              <w:top w:val="single" w:color="auto" w:sz="4" w:space="0"/>
              <w:bottom w:val="single" w:color="auto" w:sz="4" w:space="0"/>
            </w:tcBorders>
            <w:vAlign w:val="center"/>
          </w:tcPr>
          <w:p w14:paraId="5BF3E59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65" w:type="pct"/>
            <w:gridSpan w:val="2"/>
            <w:tcBorders>
              <w:top w:val="single" w:color="auto" w:sz="4" w:space="0"/>
              <w:bottom w:val="single" w:color="auto" w:sz="4" w:space="0"/>
            </w:tcBorders>
            <w:vAlign w:val="center"/>
          </w:tcPr>
          <w:p w14:paraId="40FB5FB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63" w:type="pct"/>
            <w:tcBorders>
              <w:top w:val="single" w:color="auto" w:sz="4" w:space="0"/>
              <w:bottom w:val="single" w:color="auto" w:sz="4" w:space="0"/>
            </w:tcBorders>
            <w:vAlign w:val="center"/>
          </w:tcPr>
          <w:p w14:paraId="0F0321C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378" w:type="pct"/>
            <w:gridSpan w:val="5"/>
            <w:tcBorders>
              <w:top w:val="single" w:color="auto" w:sz="4" w:space="0"/>
              <w:bottom w:val="single" w:color="auto" w:sz="4" w:space="0"/>
            </w:tcBorders>
            <w:vAlign w:val="center"/>
          </w:tcPr>
          <w:p w14:paraId="65777DA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54" w:type="pct"/>
            <w:gridSpan w:val="5"/>
            <w:vAlign w:val="center"/>
          </w:tcPr>
          <w:p w14:paraId="40AEA07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43" w:type="pct"/>
            <w:gridSpan w:val="4"/>
            <w:vAlign w:val="center"/>
          </w:tcPr>
          <w:p w14:paraId="4C0E670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59" w:type="pct"/>
            <w:gridSpan w:val="5"/>
            <w:vAlign w:val="center"/>
          </w:tcPr>
          <w:p w14:paraId="6697115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271" w:type="pct"/>
            <w:gridSpan w:val="3"/>
            <w:vAlign w:val="center"/>
          </w:tcPr>
          <w:p w14:paraId="795DE8D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792" w:type="pct"/>
            <w:gridSpan w:val="7"/>
            <w:vAlign w:val="center"/>
          </w:tcPr>
          <w:p w14:paraId="117FFE2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c>
          <w:tcPr>
            <w:tcW w:w="677" w:type="pct"/>
            <w:gridSpan w:val="3"/>
            <w:vAlign w:val="center"/>
          </w:tcPr>
          <w:p w14:paraId="6FAA3D4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黑体"/>
                <w:szCs w:val="21"/>
              </w:rPr>
            </w:pPr>
          </w:p>
        </w:tc>
      </w:tr>
      <w:tr w14:paraId="312B6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000" w:type="pct"/>
            <w:gridSpan w:val="43"/>
            <w:tcBorders>
              <w:top w:val="single" w:color="auto" w:sz="4" w:space="0"/>
            </w:tcBorders>
            <w:vAlign w:val="center"/>
          </w:tcPr>
          <w:p w14:paraId="3F51F153">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eastAsia="宋体" w:cs="黑体"/>
                <w:b/>
                <w:szCs w:val="21"/>
              </w:rPr>
            </w:pPr>
            <w:r>
              <w:rPr>
                <w:rFonts w:hint="eastAsia" w:ascii="宋体" w:hAnsi="宋体" w:eastAsia="宋体" w:cs="黑体"/>
                <w:b/>
                <w:szCs w:val="21"/>
              </w:rPr>
              <w:t>建筑施工现场周边环境安全评估情况</w:t>
            </w:r>
          </w:p>
        </w:tc>
      </w:tr>
      <w:tr w14:paraId="6D5069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083" w:type="pct"/>
            <w:gridSpan w:val="6"/>
            <w:tcBorders>
              <w:top w:val="single" w:color="auto" w:sz="4" w:space="0"/>
              <w:bottom w:val="single" w:color="auto" w:sz="4" w:space="0"/>
            </w:tcBorders>
            <w:vAlign w:val="center"/>
          </w:tcPr>
          <w:p w14:paraId="38B59B6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Arial" w:eastAsia="黑体" w:cs="Arial"/>
                <w:bCs/>
                <w:szCs w:val="21"/>
              </w:rPr>
            </w:pPr>
            <w:r>
              <w:rPr>
                <w:rFonts w:hint="eastAsia" w:ascii="黑体" w:hAnsi="Arial" w:eastAsia="黑体" w:cs="Arial"/>
                <w:bCs/>
                <w:szCs w:val="21"/>
              </w:rPr>
              <w:t>序号</w:t>
            </w:r>
          </w:p>
        </w:tc>
        <w:tc>
          <w:tcPr>
            <w:tcW w:w="509" w:type="pct"/>
            <w:gridSpan w:val="2"/>
            <w:tcBorders>
              <w:top w:val="single" w:color="auto" w:sz="4" w:space="0"/>
              <w:bottom w:val="single" w:color="auto" w:sz="4" w:space="0"/>
            </w:tcBorders>
            <w:vAlign w:val="center"/>
          </w:tcPr>
          <w:p w14:paraId="7465842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宋体" w:eastAsia="黑体" w:cs="黑体"/>
                <w:bCs/>
                <w:color w:val="000000"/>
                <w:sz w:val="32"/>
                <w:szCs w:val="22"/>
              </w:rPr>
            </w:pPr>
            <w:r>
              <w:rPr>
                <w:rFonts w:hint="eastAsia" w:ascii="黑体" w:hAnsi="Arial" w:eastAsia="黑体" w:cs="Arial"/>
                <w:bCs/>
                <w:szCs w:val="21"/>
              </w:rPr>
              <w:t>评估项目</w:t>
            </w:r>
          </w:p>
        </w:tc>
        <w:tc>
          <w:tcPr>
            <w:tcW w:w="1446" w:type="pct"/>
            <w:gridSpan w:val="18"/>
            <w:tcBorders>
              <w:top w:val="single" w:color="auto" w:sz="4" w:space="0"/>
              <w:bottom w:val="single" w:color="auto" w:sz="4" w:space="0"/>
            </w:tcBorders>
            <w:vAlign w:val="center"/>
          </w:tcPr>
          <w:p w14:paraId="18446B6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宋体" w:eastAsia="黑体" w:cs="黑体"/>
                <w:bCs/>
                <w:color w:val="000000"/>
                <w:sz w:val="32"/>
                <w:szCs w:val="22"/>
              </w:rPr>
            </w:pPr>
            <w:r>
              <w:rPr>
                <w:rFonts w:hint="eastAsia" w:ascii="黑体" w:hAnsi="Arial" w:eastAsia="黑体" w:cs="Arial"/>
                <w:bCs/>
                <w:szCs w:val="21"/>
              </w:rPr>
              <w:t>建设、监理、施工单位评估结论</w:t>
            </w:r>
          </w:p>
        </w:tc>
        <w:tc>
          <w:tcPr>
            <w:tcW w:w="1960" w:type="pct"/>
            <w:gridSpan w:val="17"/>
            <w:tcBorders>
              <w:top w:val="single" w:color="auto" w:sz="4" w:space="0"/>
              <w:bottom w:val="single" w:color="auto" w:sz="4" w:space="0"/>
            </w:tcBorders>
            <w:vAlign w:val="center"/>
          </w:tcPr>
          <w:p w14:paraId="7F43AE1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Arial" w:eastAsia="黑体" w:cs="Arial"/>
                <w:bCs/>
                <w:szCs w:val="21"/>
              </w:rPr>
            </w:pPr>
            <w:r>
              <w:rPr>
                <w:rFonts w:hint="eastAsia" w:ascii="黑体" w:hAnsi="Arial" w:eastAsia="黑体" w:cs="Arial"/>
                <w:bCs/>
                <w:szCs w:val="21"/>
              </w:rPr>
              <w:t>建设、监理、施工</w:t>
            </w:r>
          </w:p>
          <w:p w14:paraId="17DEC9E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宋体" w:eastAsia="黑体" w:cs="黑体"/>
                <w:bCs/>
                <w:color w:val="000000"/>
                <w:sz w:val="32"/>
                <w:szCs w:val="22"/>
              </w:rPr>
            </w:pPr>
            <w:r>
              <w:rPr>
                <w:rFonts w:hint="eastAsia" w:ascii="黑体" w:hAnsi="Arial" w:eastAsia="黑体" w:cs="Arial"/>
                <w:bCs/>
                <w:szCs w:val="21"/>
              </w:rPr>
              <w:t>单位协商后采取的措施</w:t>
            </w:r>
          </w:p>
        </w:tc>
      </w:tr>
      <w:tr w14:paraId="33879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83" w:type="pct"/>
            <w:gridSpan w:val="6"/>
            <w:tcBorders>
              <w:top w:val="single" w:color="auto" w:sz="4" w:space="0"/>
              <w:bottom w:val="single" w:color="auto" w:sz="4" w:space="0"/>
            </w:tcBorders>
            <w:vAlign w:val="center"/>
          </w:tcPr>
          <w:p w14:paraId="0E7374FA">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eastAsia="宋体" w:cs="Arial"/>
                <w:szCs w:val="21"/>
              </w:rPr>
            </w:pPr>
            <w:r>
              <w:rPr>
                <w:rFonts w:ascii="宋体" w:hAnsi="宋体" w:eastAsia="宋体" w:cs="Arial"/>
                <w:szCs w:val="21"/>
              </w:rPr>
              <w:t>1</w:t>
            </w:r>
          </w:p>
        </w:tc>
        <w:tc>
          <w:tcPr>
            <w:tcW w:w="509" w:type="pct"/>
            <w:gridSpan w:val="2"/>
            <w:tcBorders>
              <w:top w:val="single" w:color="auto" w:sz="4" w:space="0"/>
              <w:bottom w:val="single" w:color="auto" w:sz="4" w:space="0"/>
            </w:tcBorders>
            <w:vAlign w:val="center"/>
          </w:tcPr>
          <w:p w14:paraId="49F684C7">
            <w:pPr>
              <w:keepNext w:val="0"/>
              <w:keepLines w:val="0"/>
              <w:pageBreakBefore w:val="0"/>
              <w:widowControl w:val="0"/>
              <w:kinsoku/>
              <w:wordWrap/>
              <w:overflowPunct/>
              <w:topLinePunct w:val="0"/>
              <w:autoSpaceDE/>
              <w:autoSpaceDN/>
              <w:bidi w:val="0"/>
              <w:adjustRightInd/>
              <w:snapToGrid w:val="0"/>
              <w:textAlignment w:val="auto"/>
              <w:rPr>
                <w:rFonts w:ascii="宋体" w:hAnsi="宋体" w:eastAsia="宋体" w:cs="黑体"/>
                <w:szCs w:val="21"/>
              </w:rPr>
            </w:pPr>
            <w:r>
              <w:rPr>
                <w:rFonts w:ascii="宋体" w:hAnsi="宋体" w:eastAsia="宋体" w:cs="黑体"/>
                <w:szCs w:val="21"/>
              </w:rPr>
              <w:t>毗邻高压线的状况</w:t>
            </w:r>
          </w:p>
        </w:tc>
        <w:tc>
          <w:tcPr>
            <w:tcW w:w="1446" w:type="pct"/>
            <w:gridSpan w:val="18"/>
            <w:tcBorders>
              <w:top w:val="single" w:color="auto" w:sz="4" w:space="0"/>
              <w:bottom w:val="single" w:color="auto" w:sz="4" w:space="0"/>
            </w:tcBorders>
            <w:vAlign w:val="center"/>
          </w:tcPr>
          <w:p w14:paraId="1E5B9158">
            <w:pPr>
              <w:keepNext w:val="0"/>
              <w:keepLines w:val="0"/>
              <w:pageBreakBefore w:val="0"/>
              <w:widowControl w:val="0"/>
              <w:kinsoku/>
              <w:wordWrap/>
              <w:overflowPunct/>
              <w:topLinePunct w:val="0"/>
              <w:autoSpaceDE/>
              <w:autoSpaceDN/>
              <w:bidi w:val="0"/>
              <w:adjustRightInd/>
              <w:snapToGrid w:val="0"/>
              <w:textAlignment w:val="auto"/>
              <w:rPr>
                <w:rFonts w:hint="eastAsia" w:ascii="黑体" w:hAnsi="宋体" w:eastAsia="黑体" w:cs="黑体"/>
                <w:bCs/>
                <w:color w:val="000000"/>
                <w:sz w:val="32"/>
                <w:szCs w:val="22"/>
              </w:rPr>
            </w:pPr>
            <w:r>
              <w:rPr>
                <w:rFonts w:hint="eastAsia" w:ascii="宋体" w:hAnsi="宋体" w:eastAsia="宋体" w:cs="黑体"/>
                <w:szCs w:val="21"/>
              </w:rPr>
              <w:t>有□    无□</w:t>
            </w:r>
          </w:p>
        </w:tc>
        <w:tc>
          <w:tcPr>
            <w:tcW w:w="1960" w:type="pct"/>
            <w:gridSpan w:val="17"/>
            <w:tcBorders>
              <w:top w:val="single" w:color="auto" w:sz="4" w:space="0"/>
              <w:bottom w:val="single" w:color="auto" w:sz="4" w:space="0"/>
            </w:tcBorders>
            <w:vAlign w:val="top"/>
          </w:tcPr>
          <w:p w14:paraId="3A82A77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宋体" w:eastAsia="黑体" w:cs="黑体"/>
                <w:bCs/>
                <w:color w:val="000000"/>
                <w:szCs w:val="21"/>
              </w:rPr>
            </w:pPr>
          </w:p>
        </w:tc>
      </w:tr>
      <w:tr w14:paraId="44032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83" w:type="pct"/>
            <w:gridSpan w:val="6"/>
            <w:tcBorders>
              <w:top w:val="single" w:color="auto" w:sz="4" w:space="0"/>
              <w:bottom w:val="single" w:color="auto" w:sz="4" w:space="0"/>
            </w:tcBorders>
            <w:vAlign w:val="center"/>
          </w:tcPr>
          <w:p w14:paraId="7A27C7CF">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eastAsia="宋体" w:cs="Arial"/>
                <w:szCs w:val="21"/>
              </w:rPr>
            </w:pPr>
            <w:r>
              <w:rPr>
                <w:rFonts w:hint="eastAsia" w:ascii="宋体" w:hAnsi="宋体" w:eastAsia="宋体" w:cs="Arial"/>
                <w:szCs w:val="21"/>
              </w:rPr>
              <w:t>2</w:t>
            </w:r>
          </w:p>
        </w:tc>
        <w:tc>
          <w:tcPr>
            <w:tcW w:w="509" w:type="pct"/>
            <w:gridSpan w:val="2"/>
            <w:tcBorders>
              <w:top w:val="single" w:color="auto" w:sz="4" w:space="0"/>
              <w:bottom w:val="single" w:color="auto" w:sz="4" w:space="0"/>
            </w:tcBorders>
            <w:vAlign w:val="center"/>
          </w:tcPr>
          <w:p w14:paraId="5DEB7756">
            <w:pPr>
              <w:keepNext w:val="0"/>
              <w:keepLines w:val="0"/>
              <w:pageBreakBefore w:val="0"/>
              <w:widowControl w:val="0"/>
              <w:kinsoku/>
              <w:wordWrap/>
              <w:overflowPunct/>
              <w:topLinePunct w:val="0"/>
              <w:autoSpaceDE/>
              <w:autoSpaceDN/>
              <w:bidi w:val="0"/>
              <w:adjustRightInd/>
              <w:snapToGrid w:val="0"/>
              <w:textAlignment w:val="auto"/>
              <w:rPr>
                <w:rFonts w:ascii="宋体" w:hAnsi="宋体" w:eastAsia="宋体" w:cs="黑体"/>
                <w:szCs w:val="21"/>
              </w:rPr>
            </w:pPr>
            <w:r>
              <w:rPr>
                <w:rFonts w:ascii="宋体" w:hAnsi="宋体" w:eastAsia="宋体" w:cs="黑体"/>
                <w:szCs w:val="21"/>
              </w:rPr>
              <w:t>施工对毗邻建筑物构筑物（含围挡墙、护坡、挡土墙）的影响</w:t>
            </w:r>
          </w:p>
        </w:tc>
        <w:tc>
          <w:tcPr>
            <w:tcW w:w="1446" w:type="pct"/>
            <w:gridSpan w:val="18"/>
            <w:tcBorders>
              <w:top w:val="single" w:color="auto" w:sz="4" w:space="0"/>
              <w:bottom w:val="single" w:color="auto" w:sz="4" w:space="0"/>
            </w:tcBorders>
            <w:vAlign w:val="center"/>
          </w:tcPr>
          <w:p w14:paraId="2E238F0E">
            <w:pPr>
              <w:keepNext w:val="0"/>
              <w:keepLines w:val="0"/>
              <w:pageBreakBefore w:val="0"/>
              <w:widowControl w:val="0"/>
              <w:kinsoku/>
              <w:wordWrap/>
              <w:overflowPunct/>
              <w:topLinePunct w:val="0"/>
              <w:autoSpaceDE/>
              <w:autoSpaceDN/>
              <w:bidi w:val="0"/>
              <w:adjustRightInd/>
              <w:snapToGrid w:val="0"/>
              <w:textAlignment w:val="auto"/>
              <w:rPr>
                <w:rFonts w:hint="eastAsia" w:ascii="黑体" w:hAnsi="宋体" w:eastAsia="黑体" w:cs="黑体"/>
                <w:bCs/>
                <w:color w:val="000000"/>
                <w:sz w:val="32"/>
                <w:szCs w:val="22"/>
              </w:rPr>
            </w:pPr>
            <w:r>
              <w:rPr>
                <w:rFonts w:hint="eastAsia" w:ascii="宋体" w:hAnsi="宋体" w:eastAsia="宋体" w:cs="黑体"/>
                <w:szCs w:val="21"/>
              </w:rPr>
              <w:t>有□    无□</w:t>
            </w:r>
          </w:p>
        </w:tc>
        <w:tc>
          <w:tcPr>
            <w:tcW w:w="1960" w:type="pct"/>
            <w:gridSpan w:val="17"/>
            <w:tcBorders>
              <w:top w:val="single" w:color="auto" w:sz="4" w:space="0"/>
              <w:bottom w:val="single" w:color="auto" w:sz="4" w:space="0"/>
            </w:tcBorders>
            <w:vAlign w:val="top"/>
          </w:tcPr>
          <w:p w14:paraId="4B10E3F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宋体" w:eastAsia="黑体" w:cs="黑体"/>
                <w:bCs/>
                <w:color w:val="000000"/>
                <w:szCs w:val="21"/>
              </w:rPr>
            </w:pPr>
          </w:p>
        </w:tc>
      </w:tr>
      <w:tr w14:paraId="616BB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83" w:type="pct"/>
            <w:gridSpan w:val="6"/>
            <w:tcBorders>
              <w:top w:val="single" w:color="auto" w:sz="4" w:space="0"/>
              <w:bottom w:val="single" w:color="auto" w:sz="4" w:space="0"/>
            </w:tcBorders>
            <w:vAlign w:val="center"/>
          </w:tcPr>
          <w:p w14:paraId="04F254C7">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eastAsia="宋体" w:cs="Arial"/>
                <w:szCs w:val="21"/>
              </w:rPr>
            </w:pPr>
            <w:r>
              <w:rPr>
                <w:rFonts w:ascii="宋体" w:hAnsi="宋体" w:eastAsia="宋体" w:cs="Arial"/>
                <w:szCs w:val="21"/>
              </w:rPr>
              <w:t>3</w:t>
            </w:r>
          </w:p>
        </w:tc>
        <w:tc>
          <w:tcPr>
            <w:tcW w:w="509" w:type="pct"/>
            <w:gridSpan w:val="2"/>
            <w:tcBorders>
              <w:top w:val="single" w:color="auto" w:sz="4" w:space="0"/>
              <w:bottom w:val="single" w:color="auto" w:sz="4" w:space="0"/>
            </w:tcBorders>
            <w:vAlign w:val="center"/>
          </w:tcPr>
          <w:p w14:paraId="69B78A3B">
            <w:pPr>
              <w:keepNext w:val="0"/>
              <w:keepLines w:val="0"/>
              <w:pageBreakBefore w:val="0"/>
              <w:widowControl w:val="0"/>
              <w:kinsoku/>
              <w:wordWrap/>
              <w:overflowPunct/>
              <w:topLinePunct w:val="0"/>
              <w:autoSpaceDE/>
              <w:autoSpaceDN/>
              <w:bidi w:val="0"/>
              <w:adjustRightInd/>
              <w:snapToGrid w:val="0"/>
              <w:textAlignment w:val="auto"/>
              <w:rPr>
                <w:rFonts w:ascii="宋体" w:hAnsi="宋体" w:eastAsia="宋体" w:cs="黑体"/>
                <w:szCs w:val="21"/>
              </w:rPr>
            </w:pPr>
            <w:r>
              <w:rPr>
                <w:rFonts w:ascii="宋体" w:hAnsi="宋体" w:eastAsia="宋体" w:cs="黑体"/>
                <w:szCs w:val="21"/>
              </w:rPr>
              <w:t>靠近山体、水体、油库、地下管线、坑道、堤坝、危险品库、军事设施、测量标志的状况</w:t>
            </w:r>
          </w:p>
        </w:tc>
        <w:tc>
          <w:tcPr>
            <w:tcW w:w="1446" w:type="pct"/>
            <w:gridSpan w:val="18"/>
            <w:tcBorders>
              <w:top w:val="single" w:color="auto" w:sz="4" w:space="0"/>
              <w:bottom w:val="single" w:color="auto" w:sz="4" w:space="0"/>
            </w:tcBorders>
            <w:vAlign w:val="center"/>
          </w:tcPr>
          <w:p w14:paraId="3FF4A2EE">
            <w:pPr>
              <w:keepNext w:val="0"/>
              <w:keepLines w:val="0"/>
              <w:pageBreakBefore w:val="0"/>
              <w:widowControl w:val="0"/>
              <w:kinsoku/>
              <w:wordWrap/>
              <w:overflowPunct/>
              <w:topLinePunct w:val="0"/>
              <w:autoSpaceDE/>
              <w:autoSpaceDN/>
              <w:bidi w:val="0"/>
              <w:adjustRightInd/>
              <w:snapToGrid w:val="0"/>
              <w:textAlignment w:val="auto"/>
              <w:rPr>
                <w:rFonts w:hint="eastAsia" w:ascii="黑体" w:hAnsi="宋体" w:eastAsia="黑体" w:cs="黑体"/>
                <w:bCs/>
                <w:color w:val="000000"/>
                <w:sz w:val="32"/>
                <w:szCs w:val="22"/>
              </w:rPr>
            </w:pPr>
            <w:r>
              <w:rPr>
                <w:rFonts w:hint="eastAsia" w:ascii="宋体" w:hAnsi="宋体" w:eastAsia="宋体" w:cs="黑体"/>
                <w:szCs w:val="21"/>
              </w:rPr>
              <w:t>有□    无□</w:t>
            </w:r>
          </w:p>
        </w:tc>
        <w:tc>
          <w:tcPr>
            <w:tcW w:w="1960" w:type="pct"/>
            <w:gridSpan w:val="17"/>
            <w:tcBorders>
              <w:top w:val="single" w:color="auto" w:sz="4" w:space="0"/>
              <w:bottom w:val="single" w:color="auto" w:sz="4" w:space="0"/>
            </w:tcBorders>
            <w:vAlign w:val="top"/>
          </w:tcPr>
          <w:p w14:paraId="2123AC2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宋体" w:eastAsia="黑体" w:cs="黑体"/>
                <w:bCs/>
                <w:color w:val="000000"/>
                <w:szCs w:val="21"/>
              </w:rPr>
            </w:pPr>
          </w:p>
        </w:tc>
      </w:tr>
      <w:tr w14:paraId="25B7E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83" w:type="pct"/>
            <w:gridSpan w:val="6"/>
            <w:tcBorders>
              <w:top w:val="single" w:color="auto" w:sz="4" w:space="0"/>
              <w:bottom w:val="single" w:color="auto" w:sz="4" w:space="0"/>
            </w:tcBorders>
            <w:vAlign w:val="center"/>
          </w:tcPr>
          <w:p w14:paraId="6276469A">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eastAsia="宋体" w:cs="Arial"/>
                <w:szCs w:val="21"/>
              </w:rPr>
            </w:pPr>
            <w:r>
              <w:rPr>
                <w:rFonts w:ascii="宋体" w:hAnsi="宋体" w:eastAsia="宋体" w:cs="Arial"/>
                <w:szCs w:val="21"/>
              </w:rPr>
              <w:t>4</w:t>
            </w:r>
          </w:p>
        </w:tc>
        <w:tc>
          <w:tcPr>
            <w:tcW w:w="509" w:type="pct"/>
            <w:gridSpan w:val="2"/>
            <w:tcBorders>
              <w:top w:val="single" w:color="auto" w:sz="4" w:space="0"/>
              <w:bottom w:val="single" w:color="auto" w:sz="4" w:space="0"/>
            </w:tcBorders>
            <w:vAlign w:val="center"/>
          </w:tcPr>
          <w:p w14:paraId="387F5F8E">
            <w:pPr>
              <w:keepNext w:val="0"/>
              <w:keepLines w:val="0"/>
              <w:pageBreakBefore w:val="0"/>
              <w:widowControl w:val="0"/>
              <w:kinsoku/>
              <w:wordWrap/>
              <w:overflowPunct/>
              <w:topLinePunct w:val="0"/>
              <w:autoSpaceDE/>
              <w:autoSpaceDN/>
              <w:bidi w:val="0"/>
              <w:adjustRightInd/>
              <w:snapToGrid w:val="0"/>
              <w:textAlignment w:val="auto"/>
              <w:rPr>
                <w:rFonts w:ascii="宋体" w:hAnsi="宋体" w:eastAsia="宋体" w:cs="黑体"/>
                <w:szCs w:val="21"/>
              </w:rPr>
            </w:pPr>
            <w:r>
              <w:rPr>
                <w:rFonts w:ascii="宋体" w:hAnsi="宋体" w:eastAsia="宋体" w:cs="黑体"/>
                <w:szCs w:val="21"/>
              </w:rPr>
              <w:t>深基坑施工对周边环境的影响</w:t>
            </w:r>
          </w:p>
        </w:tc>
        <w:tc>
          <w:tcPr>
            <w:tcW w:w="1446" w:type="pct"/>
            <w:gridSpan w:val="18"/>
            <w:tcBorders>
              <w:top w:val="single" w:color="auto" w:sz="4" w:space="0"/>
              <w:bottom w:val="single" w:color="auto" w:sz="4" w:space="0"/>
            </w:tcBorders>
            <w:vAlign w:val="center"/>
          </w:tcPr>
          <w:p w14:paraId="0345EB18">
            <w:pPr>
              <w:keepNext w:val="0"/>
              <w:keepLines w:val="0"/>
              <w:pageBreakBefore w:val="0"/>
              <w:widowControl w:val="0"/>
              <w:kinsoku/>
              <w:wordWrap/>
              <w:overflowPunct/>
              <w:topLinePunct w:val="0"/>
              <w:autoSpaceDE/>
              <w:autoSpaceDN/>
              <w:bidi w:val="0"/>
              <w:adjustRightInd/>
              <w:snapToGrid w:val="0"/>
              <w:textAlignment w:val="auto"/>
              <w:rPr>
                <w:rFonts w:hint="eastAsia" w:ascii="黑体" w:hAnsi="宋体" w:eastAsia="黑体" w:cs="黑体"/>
                <w:bCs/>
                <w:color w:val="000000"/>
                <w:sz w:val="32"/>
                <w:szCs w:val="22"/>
              </w:rPr>
            </w:pPr>
            <w:r>
              <w:rPr>
                <w:rFonts w:hint="eastAsia" w:ascii="宋体" w:hAnsi="宋体" w:eastAsia="宋体" w:cs="黑体"/>
                <w:szCs w:val="21"/>
              </w:rPr>
              <w:t>有□    无□</w:t>
            </w:r>
          </w:p>
        </w:tc>
        <w:tc>
          <w:tcPr>
            <w:tcW w:w="1960" w:type="pct"/>
            <w:gridSpan w:val="17"/>
            <w:tcBorders>
              <w:top w:val="single" w:color="auto" w:sz="4" w:space="0"/>
              <w:bottom w:val="single" w:color="auto" w:sz="4" w:space="0"/>
            </w:tcBorders>
            <w:vAlign w:val="top"/>
          </w:tcPr>
          <w:p w14:paraId="6834A2F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宋体" w:eastAsia="黑体" w:cs="黑体"/>
                <w:bCs/>
                <w:color w:val="000000"/>
                <w:szCs w:val="21"/>
              </w:rPr>
            </w:pPr>
          </w:p>
        </w:tc>
      </w:tr>
      <w:tr w14:paraId="508E5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83" w:type="pct"/>
            <w:gridSpan w:val="6"/>
            <w:tcBorders>
              <w:top w:val="single" w:color="auto" w:sz="4" w:space="0"/>
              <w:bottom w:val="single" w:color="auto" w:sz="4" w:space="0"/>
            </w:tcBorders>
            <w:vAlign w:val="center"/>
          </w:tcPr>
          <w:p w14:paraId="5E17338C">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eastAsia="宋体" w:cs="Arial"/>
                <w:szCs w:val="21"/>
              </w:rPr>
            </w:pPr>
            <w:r>
              <w:rPr>
                <w:rFonts w:hint="eastAsia" w:ascii="宋体" w:hAnsi="宋体" w:eastAsia="宋体" w:cs="Arial"/>
                <w:szCs w:val="21"/>
              </w:rPr>
              <w:t>5</w:t>
            </w:r>
          </w:p>
        </w:tc>
        <w:tc>
          <w:tcPr>
            <w:tcW w:w="509" w:type="pct"/>
            <w:gridSpan w:val="2"/>
            <w:tcBorders>
              <w:top w:val="single" w:color="auto" w:sz="4" w:space="0"/>
              <w:bottom w:val="single" w:color="auto" w:sz="4" w:space="0"/>
            </w:tcBorders>
            <w:vAlign w:val="center"/>
          </w:tcPr>
          <w:p w14:paraId="7BBDF78A">
            <w:pPr>
              <w:keepNext w:val="0"/>
              <w:keepLines w:val="0"/>
              <w:pageBreakBefore w:val="0"/>
              <w:widowControl w:val="0"/>
              <w:kinsoku/>
              <w:wordWrap/>
              <w:overflowPunct/>
              <w:topLinePunct w:val="0"/>
              <w:autoSpaceDE/>
              <w:autoSpaceDN/>
              <w:bidi w:val="0"/>
              <w:adjustRightInd/>
              <w:snapToGrid w:val="0"/>
              <w:textAlignment w:val="auto"/>
              <w:rPr>
                <w:rFonts w:ascii="宋体" w:hAnsi="宋体" w:eastAsia="宋体" w:cs="黑体"/>
                <w:szCs w:val="21"/>
              </w:rPr>
            </w:pPr>
            <w:r>
              <w:rPr>
                <w:rFonts w:ascii="宋体" w:hAnsi="宋体" w:eastAsia="宋体" w:cs="黑体"/>
                <w:szCs w:val="21"/>
              </w:rPr>
              <w:t>施工对周边通信、道路等公用设施的影响</w:t>
            </w:r>
          </w:p>
        </w:tc>
        <w:tc>
          <w:tcPr>
            <w:tcW w:w="1446" w:type="pct"/>
            <w:gridSpan w:val="18"/>
            <w:tcBorders>
              <w:top w:val="single" w:color="auto" w:sz="4" w:space="0"/>
              <w:bottom w:val="single" w:color="auto" w:sz="4" w:space="0"/>
            </w:tcBorders>
            <w:vAlign w:val="center"/>
          </w:tcPr>
          <w:p w14:paraId="4532FDCC">
            <w:pPr>
              <w:keepNext w:val="0"/>
              <w:keepLines w:val="0"/>
              <w:pageBreakBefore w:val="0"/>
              <w:widowControl w:val="0"/>
              <w:kinsoku/>
              <w:wordWrap/>
              <w:overflowPunct/>
              <w:topLinePunct w:val="0"/>
              <w:autoSpaceDE/>
              <w:autoSpaceDN/>
              <w:bidi w:val="0"/>
              <w:adjustRightInd/>
              <w:snapToGrid w:val="0"/>
              <w:textAlignment w:val="auto"/>
              <w:rPr>
                <w:rFonts w:hint="eastAsia" w:ascii="黑体" w:hAnsi="宋体" w:eastAsia="黑体" w:cs="黑体"/>
                <w:bCs/>
                <w:color w:val="000000"/>
                <w:sz w:val="32"/>
                <w:szCs w:val="22"/>
              </w:rPr>
            </w:pPr>
            <w:r>
              <w:rPr>
                <w:rFonts w:hint="eastAsia" w:ascii="宋体" w:hAnsi="宋体" w:eastAsia="宋体" w:cs="黑体"/>
                <w:szCs w:val="21"/>
              </w:rPr>
              <w:t>有□    无□</w:t>
            </w:r>
          </w:p>
        </w:tc>
        <w:tc>
          <w:tcPr>
            <w:tcW w:w="1960" w:type="pct"/>
            <w:gridSpan w:val="17"/>
            <w:tcBorders>
              <w:top w:val="single" w:color="auto" w:sz="4" w:space="0"/>
              <w:bottom w:val="single" w:color="auto" w:sz="4" w:space="0"/>
            </w:tcBorders>
            <w:vAlign w:val="top"/>
          </w:tcPr>
          <w:p w14:paraId="4A83FC0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宋体" w:eastAsia="黑体" w:cs="黑体"/>
                <w:bCs/>
                <w:color w:val="000000"/>
                <w:szCs w:val="21"/>
              </w:rPr>
            </w:pPr>
          </w:p>
        </w:tc>
      </w:tr>
      <w:tr w14:paraId="313B5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83" w:type="pct"/>
            <w:gridSpan w:val="6"/>
            <w:tcBorders>
              <w:top w:val="single" w:color="auto" w:sz="4" w:space="0"/>
              <w:bottom w:val="single" w:color="auto" w:sz="4" w:space="0"/>
            </w:tcBorders>
            <w:vAlign w:val="center"/>
          </w:tcPr>
          <w:p w14:paraId="2B747B7C">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eastAsia="宋体" w:cs="Arial"/>
                <w:szCs w:val="21"/>
              </w:rPr>
            </w:pPr>
            <w:r>
              <w:rPr>
                <w:rFonts w:ascii="宋体" w:hAnsi="宋体" w:eastAsia="宋体" w:cs="Arial"/>
                <w:szCs w:val="21"/>
              </w:rPr>
              <w:t>6</w:t>
            </w:r>
          </w:p>
        </w:tc>
        <w:tc>
          <w:tcPr>
            <w:tcW w:w="509" w:type="pct"/>
            <w:gridSpan w:val="2"/>
            <w:tcBorders>
              <w:top w:val="single" w:color="auto" w:sz="4" w:space="0"/>
              <w:bottom w:val="single" w:color="auto" w:sz="4" w:space="0"/>
            </w:tcBorders>
            <w:vAlign w:val="center"/>
          </w:tcPr>
          <w:p w14:paraId="6558E0E8">
            <w:pPr>
              <w:keepNext w:val="0"/>
              <w:keepLines w:val="0"/>
              <w:pageBreakBefore w:val="0"/>
              <w:widowControl w:val="0"/>
              <w:kinsoku/>
              <w:wordWrap/>
              <w:overflowPunct/>
              <w:topLinePunct w:val="0"/>
              <w:autoSpaceDE/>
              <w:autoSpaceDN/>
              <w:bidi w:val="0"/>
              <w:adjustRightInd/>
              <w:snapToGrid w:val="0"/>
              <w:textAlignment w:val="auto"/>
              <w:rPr>
                <w:rFonts w:ascii="宋体" w:hAnsi="宋体" w:eastAsia="宋体" w:cs="黑体"/>
                <w:szCs w:val="21"/>
              </w:rPr>
            </w:pPr>
            <w:r>
              <w:rPr>
                <w:rFonts w:ascii="宋体" w:hAnsi="宋体" w:eastAsia="宋体" w:cs="黑体"/>
                <w:szCs w:val="21"/>
              </w:rPr>
              <w:t>施工现场的临建设施选址是否合理，结构是否安全，围挡墙是否牢固可靠</w:t>
            </w:r>
          </w:p>
        </w:tc>
        <w:tc>
          <w:tcPr>
            <w:tcW w:w="752" w:type="pct"/>
            <w:gridSpan w:val="5"/>
            <w:tcBorders>
              <w:top w:val="single" w:color="auto" w:sz="4" w:space="0"/>
              <w:bottom w:val="single" w:color="auto" w:sz="4" w:space="0"/>
            </w:tcBorders>
            <w:vAlign w:val="center"/>
          </w:tcPr>
          <w:p w14:paraId="4F6DCE87">
            <w:pPr>
              <w:keepNext w:val="0"/>
              <w:keepLines w:val="0"/>
              <w:pageBreakBefore w:val="0"/>
              <w:widowControl w:val="0"/>
              <w:kinsoku/>
              <w:wordWrap/>
              <w:overflowPunct/>
              <w:topLinePunct w:val="0"/>
              <w:autoSpaceDE/>
              <w:autoSpaceDN/>
              <w:bidi w:val="0"/>
              <w:adjustRightInd/>
              <w:snapToGrid w:val="0"/>
              <w:textAlignment w:val="auto"/>
              <w:rPr>
                <w:rFonts w:hint="eastAsia" w:ascii="黑体" w:hAnsi="宋体" w:eastAsia="黑体" w:cs="黑体"/>
                <w:bCs/>
                <w:color w:val="000000"/>
                <w:sz w:val="32"/>
                <w:szCs w:val="22"/>
              </w:rPr>
            </w:pPr>
            <w:r>
              <w:rPr>
                <w:rFonts w:hint="eastAsia" w:ascii="宋体" w:hAnsi="宋体" w:eastAsia="宋体" w:cs="黑体"/>
                <w:szCs w:val="21"/>
              </w:rPr>
              <w:t>有□    无□</w:t>
            </w:r>
          </w:p>
        </w:tc>
        <w:tc>
          <w:tcPr>
            <w:tcW w:w="2655" w:type="pct"/>
            <w:gridSpan w:val="30"/>
            <w:tcBorders>
              <w:top w:val="single" w:color="auto" w:sz="4" w:space="0"/>
              <w:bottom w:val="single" w:color="auto" w:sz="4" w:space="0"/>
            </w:tcBorders>
            <w:vAlign w:val="top"/>
          </w:tcPr>
          <w:p w14:paraId="14F7AB7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宋体" w:eastAsia="黑体" w:cs="黑体"/>
                <w:bCs/>
                <w:color w:val="000000"/>
                <w:szCs w:val="21"/>
              </w:rPr>
            </w:pPr>
          </w:p>
        </w:tc>
      </w:tr>
      <w:tr w14:paraId="2BE37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83" w:type="pct"/>
            <w:gridSpan w:val="6"/>
            <w:tcBorders>
              <w:top w:val="single" w:color="auto" w:sz="4" w:space="0"/>
              <w:bottom w:val="single" w:color="auto" w:sz="4" w:space="0"/>
            </w:tcBorders>
            <w:vAlign w:val="center"/>
          </w:tcPr>
          <w:p w14:paraId="73C442A7">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eastAsia="宋体" w:cs="Arial"/>
                <w:szCs w:val="21"/>
              </w:rPr>
            </w:pPr>
            <w:r>
              <w:rPr>
                <w:rFonts w:ascii="宋体" w:hAnsi="宋体" w:eastAsia="宋体" w:cs="Arial"/>
                <w:szCs w:val="21"/>
              </w:rPr>
              <w:t>7</w:t>
            </w:r>
          </w:p>
        </w:tc>
        <w:tc>
          <w:tcPr>
            <w:tcW w:w="509" w:type="pct"/>
            <w:gridSpan w:val="2"/>
            <w:tcBorders>
              <w:top w:val="single" w:color="auto" w:sz="4" w:space="0"/>
              <w:bottom w:val="single" w:color="auto" w:sz="4" w:space="0"/>
            </w:tcBorders>
            <w:vAlign w:val="center"/>
          </w:tcPr>
          <w:p w14:paraId="067E0DAF">
            <w:pPr>
              <w:keepNext w:val="0"/>
              <w:keepLines w:val="0"/>
              <w:pageBreakBefore w:val="0"/>
              <w:widowControl w:val="0"/>
              <w:kinsoku/>
              <w:wordWrap/>
              <w:overflowPunct/>
              <w:topLinePunct w:val="0"/>
              <w:autoSpaceDE/>
              <w:autoSpaceDN/>
              <w:bidi w:val="0"/>
              <w:adjustRightInd/>
              <w:snapToGrid w:val="0"/>
              <w:textAlignment w:val="auto"/>
              <w:rPr>
                <w:rFonts w:ascii="宋体" w:hAnsi="宋体" w:eastAsia="宋体" w:cs="黑体"/>
                <w:szCs w:val="21"/>
              </w:rPr>
            </w:pPr>
            <w:r>
              <w:rPr>
                <w:rFonts w:ascii="宋体" w:hAnsi="宋体" w:eastAsia="宋体" w:cs="黑体"/>
                <w:szCs w:val="21"/>
              </w:rPr>
              <w:t>施工现场对周边交通、行人、集贸市场和学校等人流密集区域的影响</w:t>
            </w:r>
          </w:p>
        </w:tc>
        <w:tc>
          <w:tcPr>
            <w:tcW w:w="752" w:type="pct"/>
            <w:gridSpan w:val="5"/>
            <w:tcBorders>
              <w:top w:val="single" w:color="auto" w:sz="4" w:space="0"/>
              <w:bottom w:val="single" w:color="auto" w:sz="4" w:space="0"/>
            </w:tcBorders>
            <w:vAlign w:val="center"/>
          </w:tcPr>
          <w:p w14:paraId="60511435">
            <w:pPr>
              <w:keepNext w:val="0"/>
              <w:keepLines w:val="0"/>
              <w:pageBreakBefore w:val="0"/>
              <w:widowControl w:val="0"/>
              <w:kinsoku/>
              <w:wordWrap/>
              <w:overflowPunct/>
              <w:topLinePunct w:val="0"/>
              <w:autoSpaceDE/>
              <w:autoSpaceDN/>
              <w:bidi w:val="0"/>
              <w:adjustRightInd/>
              <w:snapToGrid w:val="0"/>
              <w:textAlignment w:val="auto"/>
              <w:rPr>
                <w:rFonts w:hint="eastAsia" w:ascii="黑体" w:hAnsi="宋体" w:eastAsia="黑体" w:cs="黑体"/>
                <w:bCs/>
                <w:color w:val="000000"/>
                <w:sz w:val="32"/>
                <w:szCs w:val="22"/>
              </w:rPr>
            </w:pPr>
            <w:r>
              <w:rPr>
                <w:rFonts w:hint="eastAsia" w:ascii="宋体" w:hAnsi="宋体" w:eastAsia="宋体" w:cs="黑体"/>
                <w:szCs w:val="21"/>
              </w:rPr>
              <w:t>有□    无□</w:t>
            </w:r>
          </w:p>
        </w:tc>
        <w:tc>
          <w:tcPr>
            <w:tcW w:w="2655" w:type="pct"/>
            <w:gridSpan w:val="30"/>
            <w:tcBorders>
              <w:top w:val="single" w:color="auto" w:sz="4" w:space="0"/>
              <w:bottom w:val="single" w:color="auto" w:sz="4" w:space="0"/>
            </w:tcBorders>
            <w:vAlign w:val="top"/>
          </w:tcPr>
          <w:p w14:paraId="6C6C01B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宋体" w:eastAsia="黑体" w:cs="黑体"/>
                <w:bCs/>
                <w:color w:val="000000"/>
                <w:szCs w:val="21"/>
              </w:rPr>
            </w:pPr>
          </w:p>
        </w:tc>
      </w:tr>
      <w:tr w14:paraId="489B2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83" w:type="pct"/>
            <w:gridSpan w:val="6"/>
            <w:tcBorders>
              <w:top w:val="single" w:color="auto" w:sz="4" w:space="0"/>
              <w:bottom w:val="single" w:color="auto" w:sz="4" w:space="0"/>
            </w:tcBorders>
            <w:vAlign w:val="center"/>
          </w:tcPr>
          <w:p w14:paraId="473DA215">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eastAsia="宋体" w:cs="Arial"/>
                <w:szCs w:val="21"/>
              </w:rPr>
            </w:pPr>
            <w:r>
              <w:rPr>
                <w:rFonts w:ascii="宋体" w:hAnsi="宋体" w:eastAsia="宋体" w:cs="Arial"/>
                <w:szCs w:val="21"/>
              </w:rPr>
              <w:t>8</w:t>
            </w:r>
          </w:p>
        </w:tc>
        <w:tc>
          <w:tcPr>
            <w:tcW w:w="509" w:type="pct"/>
            <w:gridSpan w:val="2"/>
            <w:tcBorders>
              <w:top w:val="single" w:color="auto" w:sz="4" w:space="0"/>
              <w:bottom w:val="single" w:color="auto" w:sz="4" w:space="0"/>
            </w:tcBorders>
            <w:vAlign w:val="center"/>
          </w:tcPr>
          <w:p w14:paraId="52301E2A">
            <w:pPr>
              <w:keepNext w:val="0"/>
              <w:keepLines w:val="0"/>
              <w:pageBreakBefore w:val="0"/>
              <w:widowControl w:val="0"/>
              <w:kinsoku/>
              <w:wordWrap/>
              <w:overflowPunct/>
              <w:topLinePunct w:val="0"/>
              <w:autoSpaceDE/>
              <w:autoSpaceDN/>
              <w:bidi w:val="0"/>
              <w:adjustRightInd/>
              <w:snapToGrid w:val="0"/>
              <w:textAlignment w:val="auto"/>
              <w:rPr>
                <w:rFonts w:ascii="宋体" w:hAnsi="宋体" w:eastAsia="宋体" w:cs="黑体"/>
                <w:szCs w:val="21"/>
              </w:rPr>
            </w:pPr>
            <w:r>
              <w:rPr>
                <w:rFonts w:ascii="宋体" w:hAnsi="宋体" w:eastAsia="宋体" w:cs="黑体"/>
                <w:szCs w:val="21"/>
              </w:rPr>
              <w:t>施工中各种粉尘、废气、废水、固体废弃物以及噪音、振动对环境的污染和危害</w:t>
            </w:r>
          </w:p>
        </w:tc>
        <w:tc>
          <w:tcPr>
            <w:tcW w:w="752" w:type="pct"/>
            <w:gridSpan w:val="5"/>
            <w:tcBorders>
              <w:top w:val="single" w:color="auto" w:sz="4" w:space="0"/>
              <w:bottom w:val="single" w:color="auto" w:sz="4" w:space="0"/>
            </w:tcBorders>
            <w:vAlign w:val="center"/>
          </w:tcPr>
          <w:p w14:paraId="146B0189">
            <w:pPr>
              <w:keepNext w:val="0"/>
              <w:keepLines w:val="0"/>
              <w:pageBreakBefore w:val="0"/>
              <w:widowControl w:val="0"/>
              <w:kinsoku/>
              <w:wordWrap/>
              <w:overflowPunct/>
              <w:topLinePunct w:val="0"/>
              <w:autoSpaceDE/>
              <w:autoSpaceDN/>
              <w:bidi w:val="0"/>
              <w:adjustRightInd/>
              <w:snapToGrid w:val="0"/>
              <w:textAlignment w:val="auto"/>
              <w:rPr>
                <w:rFonts w:hint="eastAsia" w:ascii="黑体" w:hAnsi="宋体" w:eastAsia="黑体" w:cs="黑体"/>
                <w:bCs/>
                <w:color w:val="000000"/>
                <w:sz w:val="32"/>
                <w:szCs w:val="22"/>
              </w:rPr>
            </w:pPr>
            <w:r>
              <w:rPr>
                <w:rFonts w:hint="eastAsia" w:ascii="宋体" w:hAnsi="宋体" w:eastAsia="宋体" w:cs="黑体"/>
                <w:szCs w:val="21"/>
              </w:rPr>
              <w:t>有□    无□</w:t>
            </w:r>
          </w:p>
        </w:tc>
        <w:tc>
          <w:tcPr>
            <w:tcW w:w="2655" w:type="pct"/>
            <w:gridSpan w:val="30"/>
            <w:tcBorders>
              <w:top w:val="single" w:color="auto" w:sz="4" w:space="0"/>
              <w:bottom w:val="single" w:color="auto" w:sz="4" w:space="0"/>
            </w:tcBorders>
            <w:vAlign w:val="top"/>
          </w:tcPr>
          <w:p w14:paraId="2760400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宋体" w:eastAsia="黑体" w:cs="黑体"/>
                <w:bCs/>
                <w:color w:val="000000"/>
                <w:szCs w:val="21"/>
              </w:rPr>
            </w:pPr>
          </w:p>
        </w:tc>
      </w:tr>
      <w:tr w14:paraId="7307D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83" w:type="pct"/>
            <w:gridSpan w:val="6"/>
            <w:tcBorders>
              <w:top w:val="single" w:color="auto" w:sz="4" w:space="0"/>
              <w:bottom w:val="single" w:color="auto" w:sz="4" w:space="0"/>
            </w:tcBorders>
            <w:vAlign w:val="center"/>
          </w:tcPr>
          <w:p w14:paraId="16C4E1C3">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eastAsia="宋体" w:cs="Arial"/>
                <w:szCs w:val="21"/>
              </w:rPr>
            </w:pPr>
            <w:r>
              <w:rPr>
                <w:rFonts w:ascii="宋体" w:hAnsi="宋体" w:eastAsia="宋体" w:cs="Arial"/>
                <w:szCs w:val="21"/>
              </w:rPr>
              <w:t>9</w:t>
            </w:r>
          </w:p>
        </w:tc>
        <w:tc>
          <w:tcPr>
            <w:tcW w:w="509" w:type="pct"/>
            <w:gridSpan w:val="2"/>
            <w:tcBorders>
              <w:top w:val="single" w:color="auto" w:sz="4" w:space="0"/>
              <w:bottom w:val="single" w:color="auto" w:sz="4" w:space="0"/>
            </w:tcBorders>
            <w:vAlign w:val="center"/>
          </w:tcPr>
          <w:p w14:paraId="2E354B78">
            <w:pPr>
              <w:keepNext w:val="0"/>
              <w:keepLines w:val="0"/>
              <w:pageBreakBefore w:val="0"/>
              <w:widowControl w:val="0"/>
              <w:kinsoku/>
              <w:wordWrap/>
              <w:overflowPunct/>
              <w:topLinePunct w:val="0"/>
              <w:autoSpaceDE/>
              <w:autoSpaceDN/>
              <w:bidi w:val="0"/>
              <w:adjustRightInd/>
              <w:snapToGrid w:val="0"/>
              <w:textAlignment w:val="auto"/>
              <w:rPr>
                <w:rFonts w:ascii="宋体" w:hAnsi="宋体" w:eastAsia="宋体" w:cs="黑体"/>
                <w:szCs w:val="21"/>
              </w:rPr>
            </w:pPr>
            <w:r>
              <w:rPr>
                <w:rFonts w:ascii="宋体" w:hAnsi="宋体" w:eastAsia="宋体" w:cs="黑体"/>
                <w:szCs w:val="21"/>
              </w:rPr>
              <w:t>其他可能造成严重后果的危险源</w:t>
            </w:r>
          </w:p>
        </w:tc>
        <w:tc>
          <w:tcPr>
            <w:tcW w:w="752" w:type="pct"/>
            <w:gridSpan w:val="5"/>
            <w:tcBorders>
              <w:top w:val="single" w:color="auto" w:sz="4" w:space="0"/>
              <w:bottom w:val="single" w:color="auto" w:sz="4" w:space="0"/>
            </w:tcBorders>
            <w:vAlign w:val="center"/>
          </w:tcPr>
          <w:p w14:paraId="15A3E550">
            <w:pPr>
              <w:keepNext w:val="0"/>
              <w:keepLines w:val="0"/>
              <w:pageBreakBefore w:val="0"/>
              <w:widowControl w:val="0"/>
              <w:kinsoku/>
              <w:wordWrap/>
              <w:overflowPunct/>
              <w:topLinePunct w:val="0"/>
              <w:autoSpaceDE/>
              <w:autoSpaceDN/>
              <w:bidi w:val="0"/>
              <w:adjustRightInd/>
              <w:snapToGrid w:val="0"/>
              <w:textAlignment w:val="auto"/>
              <w:rPr>
                <w:rFonts w:hint="eastAsia" w:ascii="黑体" w:hAnsi="宋体" w:eastAsia="黑体" w:cs="黑体"/>
                <w:bCs/>
                <w:color w:val="000000"/>
                <w:sz w:val="32"/>
                <w:szCs w:val="22"/>
              </w:rPr>
            </w:pPr>
            <w:r>
              <w:rPr>
                <w:rFonts w:hint="eastAsia" w:ascii="宋体" w:hAnsi="宋体" w:eastAsia="宋体" w:cs="黑体"/>
                <w:szCs w:val="21"/>
              </w:rPr>
              <w:t>有□    无□</w:t>
            </w:r>
          </w:p>
        </w:tc>
        <w:tc>
          <w:tcPr>
            <w:tcW w:w="2655" w:type="pct"/>
            <w:gridSpan w:val="30"/>
            <w:tcBorders>
              <w:top w:val="single" w:color="auto" w:sz="4" w:space="0"/>
              <w:bottom w:val="single" w:color="auto" w:sz="4" w:space="0"/>
            </w:tcBorders>
            <w:vAlign w:val="top"/>
          </w:tcPr>
          <w:p w14:paraId="67C182B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宋体" w:eastAsia="黑体" w:cs="黑体"/>
                <w:bCs/>
                <w:color w:val="000000"/>
                <w:szCs w:val="21"/>
              </w:rPr>
            </w:pPr>
          </w:p>
        </w:tc>
      </w:tr>
      <w:tr w14:paraId="4253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1083" w:type="pct"/>
            <w:gridSpan w:val="6"/>
            <w:tcBorders>
              <w:left w:val="single" w:color="auto" w:sz="12" w:space="0"/>
            </w:tcBorders>
            <w:vAlign w:val="center"/>
          </w:tcPr>
          <w:p w14:paraId="2380750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Calibri" w:hAnsi="Calibri" w:eastAsia="宋体" w:cs="黑体"/>
                <w:sz w:val="24"/>
                <w:szCs w:val="22"/>
              </w:rPr>
            </w:pPr>
            <w:r>
              <w:rPr>
                <w:rFonts w:hint="eastAsia" w:ascii="Calibri" w:hAnsi="Calibri" w:eastAsia="宋体" w:cs="黑体"/>
                <w:sz w:val="24"/>
                <w:szCs w:val="22"/>
              </w:rPr>
              <w:t>建设</w:t>
            </w:r>
          </w:p>
          <w:p w14:paraId="1C55492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Calibri" w:hAnsi="Calibri" w:eastAsia="宋体" w:cs="黑体"/>
                <w:sz w:val="24"/>
                <w:szCs w:val="22"/>
              </w:rPr>
            </w:pPr>
            <w:r>
              <w:rPr>
                <w:rFonts w:hint="eastAsia" w:ascii="Calibri" w:hAnsi="Calibri" w:eastAsia="宋体" w:cs="黑体"/>
                <w:sz w:val="24"/>
                <w:szCs w:val="22"/>
              </w:rPr>
              <w:t>单位</w:t>
            </w:r>
          </w:p>
        </w:tc>
        <w:tc>
          <w:tcPr>
            <w:tcW w:w="3916" w:type="pct"/>
            <w:gridSpan w:val="37"/>
            <w:tcBorders>
              <w:right w:val="single" w:color="auto" w:sz="12" w:space="0"/>
            </w:tcBorders>
            <w:vAlign w:val="bottom"/>
          </w:tcPr>
          <w:p w14:paraId="75DF61BC">
            <w:pPr>
              <w:keepNext w:val="0"/>
              <w:keepLines w:val="0"/>
              <w:pageBreakBefore w:val="0"/>
              <w:widowControl w:val="0"/>
              <w:kinsoku/>
              <w:wordWrap/>
              <w:overflowPunct/>
              <w:topLinePunct w:val="0"/>
              <w:autoSpaceDE/>
              <w:autoSpaceDN/>
              <w:bidi w:val="0"/>
              <w:adjustRightInd/>
              <w:snapToGrid w:val="0"/>
              <w:jc w:val="right"/>
              <w:textAlignment w:val="auto"/>
              <w:rPr>
                <w:rFonts w:hint="eastAsia" w:ascii="Calibri" w:hAnsi="Calibri" w:eastAsia="宋体" w:cs="黑体"/>
                <w:sz w:val="28"/>
                <w:szCs w:val="22"/>
              </w:rPr>
            </w:pPr>
            <w:r>
              <w:rPr>
                <w:rFonts w:hint="eastAsia" w:ascii="Calibri" w:hAnsi="Calibri" w:eastAsia="宋体" w:cs="黑体"/>
                <w:sz w:val="28"/>
                <w:szCs w:val="22"/>
              </w:rPr>
              <w:t>（单位公章）</w:t>
            </w:r>
          </w:p>
          <w:p w14:paraId="57649B60">
            <w:pPr>
              <w:keepNext w:val="0"/>
              <w:keepLines w:val="0"/>
              <w:pageBreakBefore w:val="0"/>
              <w:widowControl w:val="0"/>
              <w:kinsoku/>
              <w:wordWrap/>
              <w:overflowPunct/>
              <w:topLinePunct w:val="0"/>
              <w:autoSpaceDE/>
              <w:autoSpaceDN/>
              <w:bidi w:val="0"/>
              <w:adjustRightInd/>
              <w:snapToGrid w:val="0"/>
              <w:ind w:firstLine="1400" w:firstLineChars="500"/>
              <w:jc w:val="center"/>
              <w:textAlignment w:val="auto"/>
              <w:rPr>
                <w:rFonts w:hint="eastAsia" w:ascii="Calibri" w:hAnsi="Calibri" w:eastAsia="宋体" w:cs="黑体"/>
                <w:sz w:val="28"/>
                <w:szCs w:val="22"/>
              </w:rPr>
            </w:pPr>
            <w:r>
              <w:rPr>
                <w:rFonts w:hint="eastAsia" w:ascii="Calibri" w:hAnsi="Calibri" w:eastAsia="宋体" w:cs="黑体"/>
                <w:sz w:val="28"/>
                <w:szCs w:val="22"/>
              </w:rPr>
              <w:t>法定代表人：                 年    月    日</w:t>
            </w:r>
          </w:p>
        </w:tc>
      </w:tr>
      <w:tr w14:paraId="672B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083" w:type="pct"/>
            <w:gridSpan w:val="6"/>
            <w:tcBorders>
              <w:left w:val="single" w:color="auto" w:sz="12" w:space="0"/>
            </w:tcBorders>
            <w:vAlign w:val="center"/>
          </w:tcPr>
          <w:p w14:paraId="4FC287CA">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Calibri" w:hAnsi="Calibri" w:eastAsia="宋体" w:cs="黑体"/>
                <w:sz w:val="24"/>
                <w:szCs w:val="22"/>
              </w:rPr>
            </w:pPr>
            <w:r>
              <w:rPr>
                <w:rFonts w:hint="eastAsia" w:ascii="Calibri" w:hAnsi="Calibri" w:eastAsia="宋体" w:cs="黑体"/>
                <w:sz w:val="24"/>
                <w:szCs w:val="22"/>
              </w:rPr>
              <w:t>勘察</w:t>
            </w:r>
          </w:p>
          <w:p w14:paraId="6E60BA75">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Calibri" w:hAnsi="Calibri" w:eastAsia="宋体" w:cs="黑体"/>
                <w:sz w:val="24"/>
                <w:szCs w:val="22"/>
              </w:rPr>
            </w:pPr>
            <w:r>
              <w:rPr>
                <w:rFonts w:hint="eastAsia" w:ascii="Calibri" w:hAnsi="Calibri" w:eastAsia="宋体" w:cs="黑体"/>
                <w:sz w:val="24"/>
                <w:szCs w:val="22"/>
              </w:rPr>
              <w:t>单位</w:t>
            </w:r>
            <w:r>
              <w:rPr>
                <w:rFonts w:hint="eastAsia" w:ascii="仿宋" w:hAnsi="仿宋" w:eastAsia="仿宋" w:cs="黑体"/>
                <w:sz w:val="18"/>
                <w:szCs w:val="18"/>
              </w:rPr>
              <w:t>*</w:t>
            </w:r>
          </w:p>
        </w:tc>
        <w:tc>
          <w:tcPr>
            <w:tcW w:w="3916" w:type="pct"/>
            <w:gridSpan w:val="37"/>
            <w:tcBorders>
              <w:right w:val="single" w:color="auto" w:sz="12" w:space="0"/>
            </w:tcBorders>
            <w:vAlign w:val="bottom"/>
          </w:tcPr>
          <w:p w14:paraId="19B76FCA">
            <w:pPr>
              <w:keepNext w:val="0"/>
              <w:keepLines w:val="0"/>
              <w:pageBreakBefore w:val="0"/>
              <w:widowControl w:val="0"/>
              <w:kinsoku/>
              <w:wordWrap/>
              <w:overflowPunct/>
              <w:topLinePunct w:val="0"/>
              <w:autoSpaceDE/>
              <w:autoSpaceDN/>
              <w:bidi w:val="0"/>
              <w:adjustRightInd/>
              <w:snapToGrid w:val="0"/>
              <w:jc w:val="right"/>
              <w:textAlignment w:val="auto"/>
              <w:rPr>
                <w:rFonts w:hint="eastAsia" w:ascii="Calibri" w:hAnsi="Calibri" w:eastAsia="宋体" w:cs="黑体"/>
                <w:sz w:val="28"/>
                <w:szCs w:val="22"/>
              </w:rPr>
            </w:pPr>
            <w:r>
              <w:rPr>
                <w:rFonts w:hint="eastAsia" w:ascii="Calibri" w:hAnsi="Calibri" w:eastAsia="宋体" w:cs="黑体"/>
                <w:sz w:val="28"/>
                <w:szCs w:val="22"/>
              </w:rPr>
              <w:t>（单位公章）</w:t>
            </w:r>
          </w:p>
          <w:p w14:paraId="2AFE0BEF">
            <w:pPr>
              <w:keepNext w:val="0"/>
              <w:keepLines w:val="0"/>
              <w:pageBreakBefore w:val="0"/>
              <w:widowControl w:val="0"/>
              <w:kinsoku/>
              <w:wordWrap/>
              <w:overflowPunct/>
              <w:topLinePunct w:val="0"/>
              <w:autoSpaceDE/>
              <w:autoSpaceDN/>
              <w:bidi w:val="0"/>
              <w:adjustRightInd/>
              <w:snapToGrid w:val="0"/>
              <w:ind w:firstLine="1400" w:firstLineChars="500"/>
              <w:jc w:val="center"/>
              <w:textAlignment w:val="auto"/>
              <w:rPr>
                <w:rFonts w:hint="eastAsia" w:ascii="Calibri" w:hAnsi="Calibri" w:eastAsia="宋体" w:cs="黑体"/>
                <w:sz w:val="44"/>
                <w:szCs w:val="22"/>
              </w:rPr>
            </w:pPr>
            <w:r>
              <w:rPr>
                <w:rFonts w:hint="eastAsia" w:ascii="Calibri" w:hAnsi="Calibri" w:eastAsia="宋体" w:cs="黑体"/>
                <w:sz w:val="28"/>
                <w:szCs w:val="22"/>
              </w:rPr>
              <w:t>法定代表人：          年    月    日</w:t>
            </w:r>
          </w:p>
        </w:tc>
      </w:tr>
      <w:tr w14:paraId="100D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1083" w:type="pct"/>
            <w:gridSpan w:val="6"/>
            <w:tcBorders>
              <w:left w:val="single" w:color="auto" w:sz="12" w:space="0"/>
            </w:tcBorders>
            <w:vAlign w:val="center"/>
          </w:tcPr>
          <w:p w14:paraId="051A4F1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Calibri" w:hAnsi="Calibri" w:eastAsia="宋体" w:cs="黑体"/>
                <w:sz w:val="24"/>
                <w:szCs w:val="22"/>
              </w:rPr>
            </w:pPr>
            <w:r>
              <w:rPr>
                <w:rFonts w:hint="eastAsia" w:ascii="Calibri" w:hAnsi="Calibri" w:eastAsia="宋体" w:cs="黑体"/>
                <w:sz w:val="24"/>
                <w:szCs w:val="22"/>
              </w:rPr>
              <w:t>设计</w:t>
            </w:r>
          </w:p>
          <w:p w14:paraId="434A055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Calibri" w:hAnsi="Calibri" w:eastAsia="宋体" w:cs="黑体"/>
                <w:sz w:val="24"/>
                <w:szCs w:val="22"/>
              </w:rPr>
            </w:pPr>
            <w:r>
              <w:rPr>
                <w:rFonts w:hint="eastAsia" w:ascii="Calibri" w:hAnsi="Calibri" w:eastAsia="宋体" w:cs="黑体"/>
                <w:sz w:val="24"/>
                <w:szCs w:val="22"/>
              </w:rPr>
              <w:t>单位</w:t>
            </w:r>
          </w:p>
        </w:tc>
        <w:tc>
          <w:tcPr>
            <w:tcW w:w="3916" w:type="pct"/>
            <w:gridSpan w:val="37"/>
            <w:tcBorders>
              <w:right w:val="single" w:color="auto" w:sz="12" w:space="0"/>
            </w:tcBorders>
            <w:vAlign w:val="bottom"/>
          </w:tcPr>
          <w:p w14:paraId="25597DC1">
            <w:pPr>
              <w:keepNext w:val="0"/>
              <w:keepLines w:val="0"/>
              <w:pageBreakBefore w:val="0"/>
              <w:widowControl w:val="0"/>
              <w:kinsoku/>
              <w:wordWrap/>
              <w:overflowPunct/>
              <w:topLinePunct w:val="0"/>
              <w:autoSpaceDE/>
              <w:autoSpaceDN/>
              <w:bidi w:val="0"/>
              <w:adjustRightInd/>
              <w:snapToGrid w:val="0"/>
              <w:jc w:val="right"/>
              <w:textAlignment w:val="auto"/>
              <w:rPr>
                <w:rFonts w:hint="eastAsia" w:ascii="Calibri" w:hAnsi="Calibri" w:eastAsia="宋体" w:cs="黑体"/>
                <w:sz w:val="28"/>
                <w:szCs w:val="22"/>
              </w:rPr>
            </w:pPr>
            <w:r>
              <w:rPr>
                <w:rFonts w:hint="eastAsia" w:ascii="Calibri" w:hAnsi="Calibri" w:eastAsia="宋体" w:cs="黑体"/>
                <w:sz w:val="28"/>
                <w:szCs w:val="22"/>
              </w:rPr>
              <w:t>（单位公章）</w:t>
            </w:r>
          </w:p>
          <w:p w14:paraId="107BF8B9">
            <w:pPr>
              <w:keepNext w:val="0"/>
              <w:keepLines w:val="0"/>
              <w:pageBreakBefore w:val="0"/>
              <w:widowControl w:val="0"/>
              <w:kinsoku/>
              <w:wordWrap/>
              <w:overflowPunct/>
              <w:topLinePunct w:val="0"/>
              <w:autoSpaceDE/>
              <w:autoSpaceDN/>
              <w:bidi w:val="0"/>
              <w:adjustRightInd/>
              <w:snapToGrid w:val="0"/>
              <w:ind w:firstLine="1400" w:firstLineChars="500"/>
              <w:jc w:val="center"/>
              <w:textAlignment w:val="auto"/>
              <w:rPr>
                <w:rFonts w:hint="eastAsia" w:ascii="Calibri" w:hAnsi="Calibri" w:eastAsia="宋体" w:cs="黑体"/>
                <w:sz w:val="44"/>
                <w:szCs w:val="22"/>
              </w:rPr>
            </w:pPr>
            <w:r>
              <w:rPr>
                <w:rFonts w:hint="eastAsia" w:ascii="Calibri" w:hAnsi="Calibri" w:eastAsia="宋体" w:cs="黑体"/>
                <w:sz w:val="28"/>
                <w:szCs w:val="22"/>
                <w:lang w:val="en-US" w:eastAsia="zh-CN"/>
              </w:rPr>
              <w:t xml:space="preserve"> </w:t>
            </w:r>
            <w:r>
              <w:rPr>
                <w:rFonts w:hint="eastAsia" w:ascii="Calibri" w:hAnsi="Calibri" w:eastAsia="宋体" w:cs="黑体"/>
                <w:sz w:val="28"/>
                <w:szCs w:val="22"/>
              </w:rPr>
              <w:t>法定代表人：          年    月    日</w:t>
            </w:r>
          </w:p>
        </w:tc>
      </w:tr>
      <w:tr w14:paraId="0222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083" w:type="pct"/>
            <w:gridSpan w:val="6"/>
            <w:tcBorders>
              <w:left w:val="single" w:color="auto" w:sz="12" w:space="0"/>
            </w:tcBorders>
            <w:vAlign w:val="center"/>
          </w:tcPr>
          <w:p w14:paraId="4479643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Calibri" w:hAnsi="Calibri" w:eastAsia="宋体" w:cs="黑体"/>
                <w:sz w:val="24"/>
                <w:szCs w:val="22"/>
              </w:rPr>
            </w:pPr>
            <w:r>
              <w:rPr>
                <w:rFonts w:hint="eastAsia" w:ascii="Calibri" w:hAnsi="Calibri" w:eastAsia="宋体" w:cs="黑体"/>
                <w:sz w:val="24"/>
                <w:szCs w:val="22"/>
              </w:rPr>
              <w:t>人防设计</w:t>
            </w:r>
          </w:p>
          <w:p w14:paraId="61A3539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Calibri" w:hAnsi="Calibri" w:eastAsia="宋体" w:cs="黑体"/>
                <w:sz w:val="24"/>
                <w:szCs w:val="22"/>
              </w:rPr>
            </w:pPr>
            <w:r>
              <w:rPr>
                <w:rFonts w:hint="eastAsia" w:ascii="Calibri" w:hAnsi="Calibri" w:eastAsia="宋体" w:cs="黑体"/>
                <w:sz w:val="24"/>
                <w:szCs w:val="22"/>
              </w:rPr>
              <w:t>单位</w:t>
            </w:r>
          </w:p>
        </w:tc>
        <w:tc>
          <w:tcPr>
            <w:tcW w:w="3916" w:type="pct"/>
            <w:gridSpan w:val="37"/>
            <w:tcBorders>
              <w:right w:val="single" w:color="auto" w:sz="12" w:space="0"/>
            </w:tcBorders>
            <w:vAlign w:val="bottom"/>
          </w:tcPr>
          <w:p w14:paraId="4A743412">
            <w:pPr>
              <w:keepNext w:val="0"/>
              <w:keepLines w:val="0"/>
              <w:pageBreakBefore w:val="0"/>
              <w:widowControl w:val="0"/>
              <w:kinsoku/>
              <w:wordWrap/>
              <w:overflowPunct/>
              <w:topLinePunct w:val="0"/>
              <w:autoSpaceDE/>
              <w:autoSpaceDN/>
              <w:bidi w:val="0"/>
              <w:adjustRightInd/>
              <w:snapToGrid w:val="0"/>
              <w:jc w:val="right"/>
              <w:textAlignment w:val="auto"/>
              <w:rPr>
                <w:rFonts w:hint="eastAsia" w:ascii="Calibri" w:hAnsi="Calibri" w:eastAsia="宋体" w:cs="黑体"/>
                <w:sz w:val="28"/>
                <w:szCs w:val="22"/>
              </w:rPr>
            </w:pPr>
            <w:r>
              <w:rPr>
                <w:rFonts w:hint="eastAsia" w:ascii="Calibri" w:hAnsi="Calibri" w:eastAsia="宋体" w:cs="黑体"/>
                <w:sz w:val="28"/>
                <w:szCs w:val="22"/>
              </w:rPr>
              <w:t>（单位公章）</w:t>
            </w:r>
          </w:p>
          <w:p w14:paraId="13D69552">
            <w:pPr>
              <w:keepNext w:val="0"/>
              <w:keepLines w:val="0"/>
              <w:pageBreakBefore w:val="0"/>
              <w:widowControl w:val="0"/>
              <w:kinsoku/>
              <w:wordWrap/>
              <w:overflowPunct/>
              <w:topLinePunct w:val="0"/>
              <w:autoSpaceDE/>
              <w:autoSpaceDN/>
              <w:bidi w:val="0"/>
              <w:adjustRightInd/>
              <w:snapToGrid w:val="0"/>
              <w:ind w:firstLine="1400" w:firstLineChars="500"/>
              <w:jc w:val="center"/>
              <w:textAlignment w:val="auto"/>
              <w:rPr>
                <w:rFonts w:hint="eastAsia" w:ascii="Calibri" w:hAnsi="Calibri" w:eastAsia="宋体" w:cs="黑体"/>
                <w:sz w:val="44"/>
                <w:szCs w:val="22"/>
              </w:rPr>
            </w:pPr>
            <w:r>
              <w:rPr>
                <w:rFonts w:hint="eastAsia" w:ascii="Calibri" w:hAnsi="Calibri" w:eastAsia="宋体" w:cs="黑体"/>
                <w:sz w:val="28"/>
                <w:szCs w:val="22"/>
                <w:lang w:val="en-US" w:eastAsia="zh-CN"/>
              </w:rPr>
              <w:t xml:space="preserve"> </w:t>
            </w:r>
            <w:r>
              <w:rPr>
                <w:rFonts w:hint="eastAsia" w:ascii="Calibri" w:hAnsi="Calibri" w:eastAsia="宋体" w:cs="黑体"/>
                <w:sz w:val="28"/>
                <w:szCs w:val="22"/>
              </w:rPr>
              <w:t>法定代表人：          年    月    日</w:t>
            </w:r>
          </w:p>
        </w:tc>
      </w:tr>
      <w:tr w14:paraId="6DC2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083" w:type="pct"/>
            <w:gridSpan w:val="6"/>
            <w:tcBorders>
              <w:left w:val="single" w:color="auto" w:sz="12" w:space="0"/>
            </w:tcBorders>
            <w:vAlign w:val="center"/>
          </w:tcPr>
          <w:p w14:paraId="04400C57">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Calibri" w:hAnsi="Calibri" w:eastAsia="宋体" w:cs="黑体"/>
                <w:sz w:val="24"/>
                <w:szCs w:val="22"/>
              </w:rPr>
            </w:pPr>
            <w:r>
              <w:rPr>
                <w:rFonts w:hint="eastAsia" w:ascii="Calibri" w:hAnsi="Calibri" w:eastAsia="宋体" w:cs="黑体"/>
                <w:sz w:val="24"/>
                <w:szCs w:val="22"/>
              </w:rPr>
              <w:t>监理</w:t>
            </w:r>
          </w:p>
          <w:p w14:paraId="3A7CFC6D">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Calibri" w:hAnsi="Calibri" w:eastAsia="宋体" w:cs="黑体"/>
                <w:sz w:val="24"/>
                <w:szCs w:val="22"/>
              </w:rPr>
            </w:pPr>
            <w:r>
              <w:rPr>
                <w:rFonts w:hint="eastAsia" w:ascii="Calibri" w:hAnsi="Calibri" w:eastAsia="宋体" w:cs="黑体"/>
                <w:sz w:val="24"/>
                <w:szCs w:val="22"/>
              </w:rPr>
              <w:t>单位</w:t>
            </w:r>
          </w:p>
        </w:tc>
        <w:tc>
          <w:tcPr>
            <w:tcW w:w="3916" w:type="pct"/>
            <w:gridSpan w:val="37"/>
            <w:tcBorders>
              <w:right w:val="single" w:color="auto" w:sz="12" w:space="0"/>
            </w:tcBorders>
            <w:vAlign w:val="bottom"/>
          </w:tcPr>
          <w:p w14:paraId="1A07CAEE">
            <w:pPr>
              <w:keepNext w:val="0"/>
              <w:keepLines w:val="0"/>
              <w:pageBreakBefore w:val="0"/>
              <w:widowControl w:val="0"/>
              <w:kinsoku/>
              <w:wordWrap/>
              <w:overflowPunct/>
              <w:topLinePunct w:val="0"/>
              <w:autoSpaceDE/>
              <w:autoSpaceDN/>
              <w:bidi w:val="0"/>
              <w:adjustRightInd/>
              <w:snapToGrid w:val="0"/>
              <w:jc w:val="right"/>
              <w:textAlignment w:val="auto"/>
              <w:rPr>
                <w:rFonts w:hint="eastAsia" w:ascii="Calibri" w:hAnsi="Calibri" w:eastAsia="宋体" w:cs="黑体"/>
                <w:sz w:val="28"/>
                <w:szCs w:val="22"/>
              </w:rPr>
            </w:pPr>
            <w:r>
              <w:rPr>
                <w:rFonts w:hint="eastAsia" w:ascii="Calibri" w:hAnsi="Calibri" w:eastAsia="宋体" w:cs="黑体"/>
                <w:sz w:val="28"/>
                <w:szCs w:val="22"/>
              </w:rPr>
              <w:t>（单位公章）</w:t>
            </w:r>
          </w:p>
          <w:p w14:paraId="5CF1182C">
            <w:pPr>
              <w:keepNext w:val="0"/>
              <w:keepLines w:val="0"/>
              <w:pageBreakBefore w:val="0"/>
              <w:widowControl w:val="0"/>
              <w:kinsoku/>
              <w:wordWrap/>
              <w:overflowPunct/>
              <w:topLinePunct w:val="0"/>
              <w:autoSpaceDE/>
              <w:autoSpaceDN/>
              <w:bidi w:val="0"/>
              <w:adjustRightInd/>
              <w:snapToGrid w:val="0"/>
              <w:ind w:firstLine="1960" w:firstLineChars="700"/>
              <w:textAlignment w:val="auto"/>
              <w:rPr>
                <w:rFonts w:hint="eastAsia" w:ascii="Calibri" w:hAnsi="Calibri" w:eastAsia="宋体" w:cs="黑体"/>
                <w:sz w:val="44"/>
                <w:szCs w:val="22"/>
              </w:rPr>
            </w:pPr>
            <w:r>
              <w:rPr>
                <w:rFonts w:hint="eastAsia" w:ascii="Calibri" w:hAnsi="Calibri" w:eastAsia="宋体" w:cs="黑体"/>
                <w:sz w:val="28"/>
                <w:szCs w:val="22"/>
              </w:rPr>
              <w:t>法定代表人：             年    月    日</w:t>
            </w:r>
          </w:p>
        </w:tc>
      </w:tr>
      <w:tr w14:paraId="5E14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083" w:type="pct"/>
            <w:gridSpan w:val="6"/>
            <w:tcBorders>
              <w:left w:val="single" w:color="auto" w:sz="12" w:space="0"/>
            </w:tcBorders>
            <w:vAlign w:val="center"/>
          </w:tcPr>
          <w:p w14:paraId="041B01C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Calibri" w:hAnsi="Calibri" w:eastAsia="宋体" w:cs="黑体"/>
                <w:sz w:val="24"/>
                <w:szCs w:val="22"/>
              </w:rPr>
            </w:pPr>
            <w:r>
              <w:rPr>
                <w:rFonts w:hint="eastAsia" w:ascii="Calibri" w:hAnsi="Calibri" w:eastAsia="宋体" w:cs="黑体"/>
                <w:sz w:val="24"/>
                <w:szCs w:val="22"/>
              </w:rPr>
              <w:t>施工</w:t>
            </w:r>
          </w:p>
          <w:p w14:paraId="1C844D7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Calibri" w:hAnsi="Calibri" w:eastAsia="宋体" w:cs="黑体"/>
                <w:sz w:val="24"/>
                <w:szCs w:val="22"/>
              </w:rPr>
            </w:pPr>
            <w:r>
              <w:rPr>
                <w:rFonts w:hint="eastAsia" w:ascii="Calibri" w:hAnsi="Calibri" w:eastAsia="宋体" w:cs="黑体"/>
                <w:sz w:val="24"/>
                <w:szCs w:val="22"/>
              </w:rPr>
              <w:t>单位</w:t>
            </w:r>
          </w:p>
        </w:tc>
        <w:tc>
          <w:tcPr>
            <w:tcW w:w="3916" w:type="pct"/>
            <w:gridSpan w:val="37"/>
            <w:tcBorders>
              <w:right w:val="single" w:color="auto" w:sz="12" w:space="0"/>
            </w:tcBorders>
            <w:vAlign w:val="bottom"/>
          </w:tcPr>
          <w:p w14:paraId="13748C52">
            <w:pPr>
              <w:keepNext w:val="0"/>
              <w:keepLines w:val="0"/>
              <w:pageBreakBefore w:val="0"/>
              <w:widowControl w:val="0"/>
              <w:kinsoku/>
              <w:wordWrap/>
              <w:overflowPunct/>
              <w:topLinePunct w:val="0"/>
              <w:autoSpaceDE/>
              <w:autoSpaceDN/>
              <w:bidi w:val="0"/>
              <w:adjustRightInd/>
              <w:snapToGrid w:val="0"/>
              <w:jc w:val="right"/>
              <w:textAlignment w:val="auto"/>
              <w:rPr>
                <w:rFonts w:hint="eastAsia" w:ascii="Calibri" w:hAnsi="Calibri" w:eastAsia="宋体" w:cs="黑体"/>
                <w:sz w:val="28"/>
                <w:szCs w:val="22"/>
              </w:rPr>
            </w:pPr>
            <w:r>
              <w:rPr>
                <w:rFonts w:hint="eastAsia" w:ascii="Calibri" w:hAnsi="Calibri" w:eastAsia="宋体" w:cs="黑体"/>
                <w:sz w:val="28"/>
                <w:szCs w:val="22"/>
              </w:rPr>
              <w:t>（单位公章）</w:t>
            </w:r>
          </w:p>
          <w:p w14:paraId="453A9D2A">
            <w:pPr>
              <w:keepNext w:val="0"/>
              <w:keepLines w:val="0"/>
              <w:pageBreakBefore w:val="0"/>
              <w:widowControl w:val="0"/>
              <w:kinsoku/>
              <w:wordWrap/>
              <w:overflowPunct/>
              <w:topLinePunct w:val="0"/>
              <w:autoSpaceDE/>
              <w:autoSpaceDN/>
              <w:bidi w:val="0"/>
              <w:adjustRightInd/>
              <w:snapToGrid w:val="0"/>
              <w:ind w:firstLine="1960" w:firstLineChars="700"/>
              <w:textAlignment w:val="auto"/>
              <w:rPr>
                <w:rFonts w:hint="eastAsia" w:ascii="Calibri" w:hAnsi="Calibri" w:eastAsia="宋体" w:cs="黑体"/>
                <w:sz w:val="28"/>
                <w:szCs w:val="22"/>
              </w:rPr>
            </w:pPr>
            <w:r>
              <w:rPr>
                <w:rFonts w:hint="eastAsia" w:ascii="Calibri" w:hAnsi="Calibri" w:eastAsia="宋体" w:cs="黑体"/>
                <w:sz w:val="28"/>
                <w:szCs w:val="22"/>
              </w:rPr>
              <w:t>法定代表人：             年    月    日</w:t>
            </w:r>
          </w:p>
        </w:tc>
      </w:tr>
      <w:tr w14:paraId="7A98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1083" w:type="pct"/>
            <w:gridSpan w:val="6"/>
            <w:tcBorders>
              <w:left w:val="single" w:color="auto" w:sz="12" w:space="0"/>
            </w:tcBorders>
            <w:vAlign w:val="center"/>
          </w:tcPr>
          <w:p w14:paraId="7A89202B">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Calibri" w:hAnsi="Calibri" w:eastAsia="宋体" w:cs="黑体"/>
                <w:sz w:val="24"/>
                <w:szCs w:val="22"/>
              </w:rPr>
            </w:pPr>
            <w:r>
              <w:rPr>
                <w:rFonts w:hint="eastAsia" w:ascii="Calibri" w:hAnsi="Calibri" w:eastAsia="宋体" w:cs="黑体"/>
                <w:sz w:val="24"/>
                <w:szCs w:val="22"/>
              </w:rPr>
              <w:t>人防施工图审查单位</w:t>
            </w:r>
            <w:r>
              <w:rPr>
                <w:rFonts w:hint="eastAsia" w:ascii="仿宋" w:hAnsi="仿宋" w:eastAsia="仿宋" w:cs="黑体"/>
                <w:sz w:val="18"/>
                <w:szCs w:val="18"/>
              </w:rPr>
              <w:t>*</w:t>
            </w:r>
          </w:p>
        </w:tc>
        <w:tc>
          <w:tcPr>
            <w:tcW w:w="3916" w:type="pct"/>
            <w:gridSpan w:val="37"/>
            <w:tcBorders>
              <w:right w:val="single" w:color="auto" w:sz="12" w:space="0"/>
            </w:tcBorders>
            <w:vAlign w:val="bottom"/>
          </w:tcPr>
          <w:p w14:paraId="5D053F1A">
            <w:pPr>
              <w:keepNext w:val="0"/>
              <w:keepLines w:val="0"/>
              <w:pageBreakBefore w:val="0"/>
              <w:widowControl w:val="0"/>
              <w:kinsoku/>
              <w:wordWrap/>
              <w:overflowPunct/>
              <w:topLinePunct w:val="0"/>
              <w:autoSpaceDE/>
              <w:autoSpaceDN/>
              <w:bidi w:val="0"/>
              <w:adjustRightInd/>
              <w:snapToGrid w:val="0"/>
              <w:jc w:val="right"/>
              <w:textAlignment w:val="auto"/>
              <w:rPr>
                <w:rFonts w:hint="eastAsia" w:ascii="Calibri" w:hAnsi="Calibri" w:eastAsia="宋体" w:cs="黑体"/>
                <w:sz w:val="28"/>
                <w:szCs w:val="22"/>
              </w:rPr>
            </w:pPr>
            <w:r>
              <w:rPr>
                <w:rFonts w:hint="eastAsia" w:ascii="Calibri" w:hAnsi="Calibri" w:eastAsia="宋体" w:cs="黑体"/>
                <w:sz w:val="28"/>
                <w:szCs w:val="22"/>
              </w:rPr>
              <w:t>（单位公章）</w:t>
            </w:r>
          </w:p>
          <w:p w14:paraId="0704E9E3">
            <w:pPr>
              <w:keepNext w:val="0"/>
              <w:keepLines w:val="0"/>
              <w:pageBreakBefore w:val="0"/>
              <w:widowControl w:val="0"/>
              <w:kinsoku/>
              <w:wordWrap/>
              <w:overflowPunct/>
              <w:topLinePunct w:val="0"/>
              <w:autoSpaceDE/>
              <w:autoSpaceDN/>
              <w:bidi w:val="0"/>
              <w:adjustRightInd/>
              <w:snapToGrid w:val="0"/>
              <w:ind w:firstLine="1400" w:firstLineChars="500"/>
              <w:textAlignment w:val="auto"/>
              <w:rPr>
                <w:rFonts w:hint="eastAsia" w:ascii="Calibri" w:hAnsi="Calibri" w:eastAsia="宋体" w:cs="黑体"/>
                <w:sz w:val="28"/>
                <w:szCs w:val="22"/>
              </w:rPr>
            </w:pPr>
            <w:r>
              <w:rPr>
                <w:rFonts w:hint="eastAsia" w:ascii="Calibri" w:hAnsi="Calibri" w:eastAsia="宋体" w:cs="黑体"/>
                <w:sz w:val="28"/>
                <w:szCs w:val="22"/>
              </w:rPr>
              <w:t>法定代表人：                 年    月    日</w:t>
            </w:r>
          </w:p>
        </w:tc>
      </w:tr>
      <w:tr w14:paraId="4CE0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5000" w:type="pct"/>
            <w:gridSpan w:val="43"/>
            <w:tcBorders>
              <w:left w:val="single" w:color="auto" w:sz="12" w:space="0"/>
              <w:bottom w:val="single" w:color="auto" w:sz="12" w:space="0"/>
              <w:right w:val="single" w:color="auto" w:sz="12" w:space="0"/>
            </w:tcBorders>
            <w:vAlign w:val="center"/>
          </w:tcPr>
          <w:p w14:paraId="004829E5">
            <w:pPr>
              <w:keepNext w:val="0"/>
              <w:keepLines w:val="0"/>
              <w:pageBreakBefore w:val="0"/>
              <w:widowControl w:val="0"/>
              <w:kinsoku/>
              <w:wordWrap/>
              <w:overflowPunct/>
              <w:topLinePunct w:val="0"/>
              <w:autoSpaceDE/>
              <w:autoSpaceDN/>
              <w:bidi w:val="0"/>
              <w:adjustRightInd/>
              <w:snapToGrid w:val="0"/>
              <w:textAlignment w:val="auto"/>
              <w:rPr>
                <w:rFonts w:hint="eastAsia" w:ascii="黑体" w:hAnsi="黑体" w:eastAsia="黑体" w:cs="黑体"/>
                <w:sz w:val="18"/>
                <w:szCs w:val="18"/>
              </w:rPr>
            </w:pPr>
            <w:r>
              <w:rPr>
                <w:rFonts w:hint="eastAsia" w:ascii="黑体" w:hAnsi="黑体" w:eastAsia="黑体" w:cs="黑体"/>
                <w:sz w:val="18"/>
                <w:szCs w:val="18"/>
              </w:rPr>
              <w:t>填表说明：</w:t>
            </w:r>
          </w:p>
          <w:p w14:paraId="2F5E4159">
            <w:pPr>
              <w:keepNext w:val="0"/>
              <w:keepLines w:val="0"/>
              <w:pageBreakBefore w:val="0"/>
              <w:widowControl w:val="0"/>
              <w:numPr>
                <w:ilvl w:val="0"/>
                <w:numId w:val="2"/>
              </w:numPr>
              <w:kinsoku/>
              <w:wordWrap/>
              <w:overflowPunct/>
              <w:topLinePunct w:val="0"/>
              <w:autoSpaceDE/>
              <w:autoSpaceDN/>
              <w:bidi w:val="0"/>
              <w:adjustRightInd/>
              <w:snapToGrid w:val="0"/>
              <w:ind w:firstLine="360" w:firstLineChars="200"/>
              <w:textAlignment w:val="auto"/>
              <w:rPr>
                <w:rFonts w:hint="eastAsia" w:ascii="仿宋_GB2312" w:hAnsi="黑体" w:eastAsia="仿宋_GB2312" w:cs="黑体"/>
                <w:sz w:val="18"/>
                <w:szCs w:val="18"/>
              </w:rPr>
            </w:pPr>
            <w:r>
              <w:rPr>
                <w:rFonts w:hint="eastAsia" w:ascii="仿宋_GB2312" w:hAnsi="黑体" w:eastAsia="仿宋_GB2312" w:cs="黑体"/>
                <w:sz w:val="18"/>
                <w:szCs w:val="18"/>
              </w:rPr>
              <w:t>当申报工程为新建工程时，表内所有项目均应填写；</w:t>
            </w:r>
            <w:r>
              <w:rPr>
                <w:rFonts w:hint="eastAsia" w:ascii="仿宋_GB2312" w:hAnsi="黑体" w:eastAsia="仿宋_GB2312" w:cs="黑体"/>
                <w:color w:val="000000"/>
                <w:sz w:val="18"/>
                <w:szCs w:val="18"/>
              </w:rPr>
              <w:t>当申报工程为二次装修工程时，标注“*”的项目为非必填项。</w:t>
            </w:r>
          </w:p>
          <w:p w14:paraId="2AFC4ABA">
            <w:pPr>
              <w:keepNext w:val="0"/>
              <w:keepLines w:val="0"/>
              <w:pageBreakBefore w:val="0"/>
              <w:widowControl w:val="0"/>
              <w:kinsoku/>
              <w:wordWrap/>
              <w:overflowPunct/>
              <w:topLinePunct w:val="0"/>
              <w:autoSpaceDE/>
              <w:autoSpaceDN/>
              <w:bidi w:val="0"/>
              <w:adjustRightInd/>
              <w:snapToGrid w:val="0"/>
              <w:ind w:firstLine="360" w:firstLineChars="200"/>
              <w:textAlignment w:val="auto"/>
              <w:rPr>
                <w:rFonts w:hint="eastAsia" w:ascii="仿宋_GB2312" w:hAnsi="黑体" w:eastAsia="仿宋_GB2312" w:cs="黑体"/>
                <w:sz w:val="18"/>
                <w:szCs w:val="18"/>
              </w:rPr>
            </w:pPr>
            <w:r>
              <w:rPr>
                <w:rFonts w:hint="eastAsia" w:ascii="仿宋_GB2312" w:hAnsi="黑体" w:eastAsia="仿宋_GB2312" w:cs="黑体"/>
                <w:sz w:val="18"/>
                <w:szCs w:val="18"/>
                <w:lang w:val="en-US" w:eastAsia="zh-CN"/>
              </w:rPr>
              <w:t>二</w:t>
            </w:r>
            <w:r>
              <w:rPr>
                <w:rFonts w:hint="eastAsia" w:ascii="仿宋_GB2312" w:hAnsi="黑体" w:eastAsia="仿宋_GB2312" w:cs="黑体"/>
                <w:sz w:val="18"/>
                <w:szCs w:val="18"/>
              </w:rPr>
              <w:t>、人防工程施工单位、监理单位与建筑单体施工单位、监理单位不同</w:t>
            </w:r>
            <w:r>
              <w:rPr>
                <w:rFonts w:hint="eastAsia" w:ascii="仿宋_GB2312" w:hAnsi="黑体" w:eastAsia="仿宋_GB2312" w:cs="黑体"/>
                <w:sz w:val="18"/>
                <w:szCs w:val="18"/>
                <w:lang w:eastAsia="zh-CN"/>
              </w:rPr>
              <w:t>的</w:t>
            </w:r>
            <w:r>
              <w:rPr>
                <w:rFonts w:hint="eastAsia" w:ascii="仿宋_GB2312" w:hAnsi="黑体" w:eastAsia="仿宋_GB2312" w:cs="黑体"/>
                <w:sz w:val="18"/>
                <w:szCs w:val="18"/>
              </w:rPr>
              <w:t>需分别填写。人防工程施工单位、监理单位如未确定可容缺。</w:t>
            </w:r>
          </w:p>
          <w:p w14:paraId="35FA2797">
            <w:pPr>
              <w:keepNext w:val="0"/>
              <w:keepLines w:val="0"/>
              <w:pageBreakBefore w:val="0"/>
              <w:widowControl w:val="0"/>
              <w:kinsoku/>
              <w:wordWrap/>
              <w:overflowPunct/>
              <w:topLinePunct w:val="0"/>
              <w:autoSpaceDE/>
              <w:autoSpaceDN/>
              <w:bidi w:val="0"/>
              <w:adjustRightInd/>
              <w:snapToGrid w:val="0"/>
              <w:ind w:firstLine="360" w:firstLineChars="200"/>
              <w:textAlignment w:val="auto"/>
              <w:rPr>
                <w:rFonts w:hint="eastAsia" w:ascii="仿宋_GB2312" w:hAnsi="黑体" w:eastAsia="仿宋_GB2312" w:cs="黑体"/>
                <w:sz w:val="18"/>
                <w:szCs w:val="18"/>
              </w:rPr>
            </w:pPr>
            <w:r>
              <w:rPr>
                <w:rFonts w:hint="eastAsia" w:ascii="仿宋_GB2312" w:hAnsi="黑体" w:eastAsia="仿宋_GB2312" w:cs="黑体"/>
                <w:sz w:val="18"/>
                <w:szCs w:val="18"/>
                <w:lang w:val="en-US" w:eastAsia="zh-CN"/>
              </w:rPr>
              <w:t>三</w:t>
            </w:r>
            <w:r>
              <w:rPr>
                <w:rFonts w:hint="eastAsia" w:ascii="仿宋_GB2312" w:hAnsi="黑体" w:eastAsia="仿宋_GB2312" w:cs="黑体"/>
                <w:sz w:val="18"/>
                <w:szCs w:val="18"/>
              </w:rPr>
              <w:t>、人防工程</w:t>
            </w:r>
            <w:r>
              <w:rPr>
                <w:rFonts w:hint="eastAsia" w:ascii="仿宋_GB2312" w:hAnsi="黑体" w:eastAsia="仿宋_GB2312" w:cs="黑体"/>
                <w:sz w:val="18"/>
                <w:szCs w:val="18"/>
                <w:lang w:eastAsia="zh-CN"/>
              </w:rPr>
              <w:t>相关信息，按有关规定填写</w:t>
            </w:r>
            <w:r>
              <w:rPr>
                <w:rFonts w:hint="eastAsia" w:ascii="仿宋_GB2312" w:hAnsi="黑体" w:eastAsia="仿宋_GB2312" w:cs="黑体"/>
                <w:sz w:val="18"/>
                <w:szCs w:val="18"/>
              </w:rPr>
              <w:t>，</w:t>
            </w:r>
            <w:r>
              <w:rPr>
                <w:rFonts w:hint="eastAsia" w:ascii="仿宋_GB2312" w:hAnsi="黑体" w:eastAsia="仿宋_GB2312" w:cs="黑体"/>
                <w:sz w:val="18"/>
                <w:szCs w:val="18"/>
                <w:lang w:eastAsia="zh-CN"/>
              </w:rPr>
              <w:t>相关</w:t>
            </w:r>
            <w:r>
              <w:rPr>
                <w:rFonts w:hint="eastAsia" w:ascii="仿宋_GB2312" w:hAnsi="黑体" w:eastAsia="仿宋_GB2312" w:cs="黑体"/>
                <w:sz w:val="18"/>
                <w:szCs w:val="18"/>
              </w:rPr>
              <w:t>指标需经人防审查机构确认，表格不够可自行添加。</w:t>
            </w:r>
          </w:p>
          <w:p w14:paraId="74E575B8">
            <w:pPr>
              <w:keepNext w:val="0"/>
              <w:keepLines w:val="0"/>
              <w:pageBreakBefore w:val="0"/>
              <w:widowControl w:val="0"/>
              <w:kinsoku/>
              <w:wordWrap/>
              <w:overflowPunct/>
              <w:topLinePunct w:val="0"/>
              <w:autoSpaceDE/>
              <w:autoSpaceDN/>
              <w:bidi w:val="0"/>
              <w:adjustRightInd/>
              <w:snapToGrid w:val="0"/>
              <w:ind w:firstLine="360" w:firstLineChars="200"/>
              <w:textAlignment w:val="auto"/>
              <w:rPr>
                <w:rFonts w:hint="eastAsia" w:ascii="仿宋_GB2312" w:hAnsi="黑体" w:eastAsia="仿宋_GB2312" w:cs="黑体"/>
                <w:sz w:val="18"/>
                <w:szCs w:val="18"/>
                <w:lang w:val="en-US" w:eastAsia="zh-CN"/>
              </w:rPr>
            </w:pPr>
            <w:r>
              <w:rPr>
                <w:rFonts w:hint="eastAsia" w:ascii="仿宋_GB2312" w:hAnsi="黑体" w:eastAsia="仿宋_GB2312" w:cs="黑体"/>
                <w:sz w:val="18"/>
                <w:szCs w:val="18"/>
                <w:lang w:val="en-US" w:eastAsia="zh-CN"/>
              </w:rPr>
              <w:t>四、只申请防空地下室建设许可证（人防工程质量监督注册登记手续合并办理）事项，其他信息、建筑施工现场周边环境安全评估情况、危险性较大工程清单不需填写。</w:t>
            </w:r>
          </w:p>
          <w:p w14:paraId="37ABF194">
            <w:pPr>
              <w:keepNext w:val="0"/>
              <w:keepLines w:val="0"/>
              <w:pageBreakBefore w:val="0"/>
              <w:widowControl w:val="0"/>
              <w:kinsoku/>
              <w:wordWrap/>
              <w:overflowPunct/>
              <w:topLinePunct w:val="0"/>
              <w:autoSpaceDE/>
              <w:autoSpaceDN/>
              <w:bidi w:val="0"/>
              <w:adjustRightInd/>
              <w:snapToGrid w:val="0"/>
              <w:ind w:firstLine="360" w:firstLineChars="200"/>
              <w:textAlignment w:val="auto"/>
              <w:rPr>
                <w:rFonts w:hint="default" w:ascii="仿宋_GB2312" w:hAnsi="黑体" w:eastAsia="仿宋_GB2312" w:cs="黑体"/>
                <w:sz w:val="18"/>
                <w:szCs w:val="18"/>
                <w:u w:val="single"/>
                <w:lang w:val="en-US" w:eastAsia="zh-CN"/>
              </w:rPr>
            </w:pPr>
            <w:r>
              <w:rPr>
                <w:rFonts w:hint="eastAsia" w:ascii="仿宋_GB2312" w:hAnsi="黑体" w:eastAsia="仿宋_GB2312" w:cs="黑体"/>
                <w:sz w:val="18"/>
                <w:szCs w:val="18"/>
                <w:lang w:val="en-US" w:eastAsia="zh-CN"/>
              </w:rPr>
              <w:t>五、取得“桩基工程、基坑支护和土方开挖”阶段施工许可证后，满足条件的，</w:t>
            </w:r>
            <w:r>
              <w:rPr>
                <w:rFonts w:hint="default" w:ascii="仿宋_GB2312" w:hAnsi="黑体" w:eastAsia="仿宋_GB2312" w:cs="黑体"/>
                <w:sz w:val="18"/>
                <w:szCs w:val="18"/>
                <w:lang w:val="en-US" w:eastAsia="zh-CN"/>
              </w:rPr>
              <w:t>“±0.000以下结构”</w:t>
            </w:r>
            <w:r>
              <w:rPr>
                <w:rFonts w:hint="eastAsia" w:ascii="仿宋_GB2312" w:hAnsi="黑体" w:eastAsia="仿宋_GB2312" w:cs="黑体"/>
                <w:sz w:val="18"/>
                <w:szCs w:val="18"/>
                <w:lang w:val="en-US" w:eastAsia="zh-CN"/>
              </w:rPr>
              <w:t>和</w:t>
            </w:r>
            <w:r>
              <w:rPr>
                <w:rFonts w:hint="default" w:ascii="仿宋_GB2312" w:hAnsi="黑体" w:eastAsia="仿宋_GB2312" w:cs="黑体"/>
                <w:sz w:val="18"/>
                <w:szCs w:val="18"/>
                <w:lang w:val="en-US" w:eastAsia="zh-CN"/>
              </w:rPr>
              <w:t>“±0.000以上”</w:t>
            </w:r>
            <w:r>
              <w:rPr>
                <w:rFonts w:hint="eastAsia" w:ascii="仿宋_GB2312" w:hAnsi="黑体" w:eastAsia="仿宋_GB2312" w:cs="黑体"/>
                <w:sz w:val="18"/>
                <w:szCs w:val="18"/>
                <w:lang w:val="en-US" w:eastAsia="zh-CN"/>
              </w:rPr>
              <w:t>可以合并申领施工许可证。</w:t>
            </w:r>
          </w:p>
        </w:tc>
      </w:tr>
    </w:tbl>
    <w:p w14:paraId="15B36B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84732"/>
    <w:multiLevelType w:val="singleLevel"/>
    <w:tmpl w:val="98684732"/>
    <w:lvl w:ilvl="0" w:tentative="0">
      <w:start w:val="1"/>
      <w:numFmt w:val="chineseCounting"/>
      <w:suff w:val="nothing"/>
      <w:lvlText w:val="%1、"/>
      <w:lvlJc w:val="left"/>
      <w:rPr>
        <w:rFonts w:hint="eastAsia"/>
      </w:rPr>
    </w:lvl>
  </w:abstractNum>
  <w:abstractNum w:abstractNumId="1">
    <w:nsid w:val="DD4C1C35"/>
    <w:multiLevelType w:val="singleLevel"/>
    <w:tmpl w:val="DD4C1C35"/>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ZmZjYjJmOWUxZTllYTYwYjI0YzhhMTQwNjY5MTEifQ=="/>
  </w:docVars>
  <w:rsids>
    <w:rsidRoot w:val="35D90B5B"/>
    <w:rsid w:val="250C4C9C"/>
    <w:rsid w:val="35D90B5B"/>
    <w:rsid w:val="4AE45B93"/>
    <w:rsid w:val="528B1642"/>
    <w:rsid w:val="72ED3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5">
    <w:name w:val="Strong"/>
    <w:qFormat/>
    <w:uiPriority w:val="22"/>
    <w:rPr>
      <w:rFonts w:ascii="Tahoma" w:hAnsi="Tahoma"/>
      <w:b/>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2901</Words>
  <Characters>2963</Characters>
  <Lines>0</Lines>
  <Paragraphs>0</Paragraphs>
  <TotalTime>22</TotalTime>
  <ScaleCrop>false</ScaleCrop>
  <LinksUpToDate>false</LinksUpToDate>
  <CharactersWithSpaces>3303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2025-06-11T07:40:00Z</dcterms:created>
  <dc:creator>郑临洋</dc:creator>
  <cp:lastModifiedBy>郑亚男</cp:lastModifiedBy>
  <dcterms:modified xsi:type="dcterms:W3CDTF">2025-11-20T12:10:59Z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82A15D2402914B48832427C0C826D757_11</vt:lpwstr>
  </property>
</Properties>
</file>